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20FEE" w14:textId="77777777" w:rsidR="008729FB" w:rsidRDefault="008729FB" w:rsidP="005872AE">
      <w:pPr>
        <w:pStyle w:val="Geenafstand"/>
        <w:jc w:val="center"/>
        <w:rPr>
          <w:b/>
          <w:sz w:val="56"/>
          <w:szCs w:val="56"/>
        </w:rPr>
      </w:pPr>
      <w:r w:rsidRPr="005872AE">
        <w:rPr>
          <w:b/>
          <w:sz w:val="56"/>
          <w:szCs w:val="56"/>
        </w:rPr>
        <w:t>Het medische lab: Urineonderzoek</w:t>
      </w:r>
    </w:p>
    <w:p w14:paraId="6E9573BB" w14:textId="77777777" w:rsidR="005872AE" w:rsidRDefault="005872AE" w:rsidP="005872AE">
      <w:pPr>
        <w:pStyle w:val="Geenafstand"/>
        <w:jc w:val="center"/>
        <w:rPr>
          <w:b/>
          <w:sz w:val="36"/>
          <w:szCs w:val="36"/>
        </w:rPr>
      </w:pPr>
    </w:p>
    <w:p w14:paraId="2C4A1606" w14:textId="759D0187" w:rsidR="008729FB" w:rsidRDefault="00520B69" w:rsidP="005872AE">
      <w:pPr>
        <w:pStyle w:val="Geenafstand"/>
        <w:jc w:val="center"/>
        <w:rPr>
          <w:b/>
          <w:sz w:val="36"/>
          <w:szCs w:val="36"/>
        </w:rPr>
      </w:pPr>
      <w:r>
        <w:rPr>
          <w:b/>
          <w:sz w:val="36"/>
          <w:szCs w:val="36"/>
        </w:rPr>
        <w:t>Welke</w:t>
      </w:r>
      <w:r w:rsidR="005872AE">
        <w:rPr>
          <w:b/>
          <w:sz w:val="36"/>
          <w:szCs w:val="36"/>
        </w:rPr>
        <w:t xml:space="preserve"> diagnose </w:t>
      </w:r>
      <w:r>
        <w:rPr>
          <w:b/>
          <w:sz w:val="36"/>
          <w:szCs w:val="36"/>
        </w:rPr>
        <w:t>geven jullie de</w:t>
      </w:r>
      <w:r w:rsidR="005872AE">
        <w:rPr>
          <w:b/>
          <w:sz w:val="36"/>
          <w:szCs w:val="36"/>
        </w:rPr>
        <w:t xml:space="preserve"> patiënt?</w:t>
      </w:r>
    </w:p>
    <w:p w14:paraId="2AC8765D" w14:textId="77777777" w:rsidR="005872AE" w:rsidRDefault="005872AE" w:rsidP="005872AE">
      <w:pPr>
        <w:pStyle w:val="Geenafstand"/>
        <w:jc w:val="center"/>
        <w:rPr>
          <w:b/>
          <w:sz w:val="36"/>
          <w:szCs w:val="36"/>
        </w:rPr>
      </w:pPr>
    </w:p>
    <w:p w14:paraId="6771A60C" w14:textId="77777777" w:rsidR="005872AE" w:rsidRDefault="005872AE" w:rsidP="005872AE">
      <w:pPr>
        <w:pStyle w:val="Geenafstand"/>
      </w:pPr>
    </w:p>
    <w:p w14:paraId="657B3D9C" w14:textId="77777777" w:rsidR="005872AE" w:rsidRDefault="005872AE" w:rsidP="008729FB">
      <w:pPr>
        <w:pStyle w:val="Geenafstand"/>
        <w:rPr>
          <w:b/>
        </w:rPr>
      </w:pPr>
    </w:p>
    <w:p w14:paraId="43F77711" w14:textId="77777777" w:rsidR="005872AE" w:rsidRDefault="005872AE" w:rsidP="008729FB">
      <w:pPr>
        <w:pStyle w:val="Geenafstand"/>
        <w:rPr>
          <w:b/>
        </w:rPr>
      </w:pPr>
    </w:p>
    <w:p w14:paraId="079FA883" w14:textId="77777777" w:rsidR="005872AE" w:rsidRDefault="005872AE" w:rsidP="008729FB">
      <w:pPr>
        <w:pStyle w:val="Geenafstand"/>
        <w:rPr>
          <w:b/>
        </w:rPr>
      </w:pPr>
    </w:p>
    <w:p w14:paraId="13105B32" w14:textId="77777777" w:rsidR="005872AE" w:rsidRDefault="005872AE" w:rsidP="008729FB">
      <w:pPr>
        <w:pStyle w:val="Geenafstand"/>
        <w:rPr>
          <w:b/>
        </w:rPr>
      </w:pPr>
    </w:p>
    <w:p w14:paraId="75874A14" w14:textId="77777777" w:rsidR="005872AE" w:rsidRDefault="005872AE" w:rsidP="008729FB">
      <w:pPr>
        <w:pStyle w:val="Geenafstand"/>
        <w:rPr>
          <w:b/>
        </w:rPr>
      </w:pPr>
    </w:p>
    <w:p w14:paraId="6231D4F4" w14:textId="77777777" w:rsidR="005872AE" w:rsidRDefault="005872AE" w:rsidP="008729FB">
      <w:pPr>
        <w:pStyle w:val="Geenafstand"/>
        <w:rPr>
          <w:b/>
        </w:rPr>
      </w:pPr>
    </w:p>
    <w:p w14:paraId="2CC37FDD" w14:textId="77777777" w:rsidR="005872AE" w:rsidRDefault="005872AE" w:rsidP="008729FB">
      <w:pPr>
        <w:pStyle w:val="Geenafstand"/>
        <w:rPr>
          <w:b/>
        </w:rPr>
      </w:pPr>
    </w:p>
    <w:p w14:paraId="630D185A" w14:textId="77777777" w:rsidR="005872AE" w:rsidRDefault="005872AE" w:rsidP="008729FB">
      <w:pPr>
        <w:pStyle w:val="Geenafstand"/>
        <w:rPr>
          <w:b/>
        </w:rPr>
      </w:pPr>
    </w:p>
    <w:p w14:paraId="086C1116" w14:textId="77777777" w:rsidR="005872AE" w:rsidRDefault="005872AE" w:rsidP="008729FB">
      <w:pPr>
        <w:pStyle w:val="Geenafstand"/>
        <w:rPr>
          <w:b/>
        </w:rPr>
      </w:pPr>
    </w:p>
    <w:p w14:paraId="34D82B0C" w14:textId="77777777" w:rsidR="005872AE" w:rsidRDefault="005872AE" w:rsidP="008729FB">
      <w:pPr>
        <w:pStyle w:val="Geenafstand"/>
        <w:rPr>
          <w:b/>
        </w:rPr>
      </w:pPr>
    </w:p>
    <w:p w14:paraId="63F82BB9" w14:textId="77777777" w:rsidR="005872AE" w:rsidRDefault="005872AE" w:rsidP="008729FB">
      <w:pPr>
        <w:pStyle w:val="Geenafstand"/>
        <w:rPr>
          <w:b/>
        </w:rPr>
      </w:pPr>
    </w:p>
    <w:p w14:paraId="42B2332C" w14:textId="77777777" w:rsidR="005872AE" w:rsidRDefault="005872AE" w:rsidP="008729FB">
      <w:pPr>
        <w:pStyle w:val="Geenafstand"/>
        <w:rPr>
          <w:b/>
        </w:rPr>
      </w:pPr>
    </w:p>
    <w:p w14:paraId="4961E617" w14:textId="77777777" w:rsidR="005872AE" w:rsidRDefault="005872AE" w:rsidP="008729FB">
      <w:pPr>
        <w:pStyle w:val="Geenafstand"/>
        <w:rPr>
          <w:b/>
        </w:rPr>
      </w:pPr>
    </w:p>
    <w:p w14:paraId="4BC4E8A8" w14:textId="77777777" w:rsidR="005872AE" w:rsidRDefault="005872AE" w:rsidP="008729FB">
      <w:pPr>
        <w:pStyle w:val="Geenafstand"/>
        <w:rPr>
          <w:b/>
        </w:rPr>
      </w:pPr>
    </w:p>
    <w:p w14:paraId="5C1E48E0" w14:textId="77777777" w:rsidR="005872AE" w:rsidRDefault="005872AE" w:rsidP="008729FB">
      <w:pPr>
        <w:pStyle w:val="Geenafstand"/>
        <w:rPr>
          <w:b/>
        </w:rPr>
      </w:pPr>
    </w:p>
    <w:p w14:paraId="10DE9D08" w14:textId="77777777" w:rsidR="005872AE" w:rsidRDefault="005872AE" w:rsidP="008729FB">
      <w:pPr>
        <w:pStyle w:val="Geenafstand"/>
        <w:rPr>
          <w:b/>
        </w:rPr>
      </w:pPr>
    </w:p>
    <w:p w14:paraId="473B05B6" w14:textId="77777777" w:rsidR="005872AE" w:rsidRDefault="005872AE" w:rsidP="008729FB">
      <w:pPr>
        <w:pStyle w:val="Geenafstand"/>
        <w:rPr>
          <w:b/>
        </w:rPr>
      </w:pPr>
    </w:p>
    <w:p w14:paraId="3E56EDBC" w14:textId="77777777" w:rsidR="005872AE" w:rsidRDefault="005872AE" w:rsidP="008729FB">
      <w:pPr>
        <w:pStyle w:val="Geenafstand"/>
        <w:rPr>
          <w:b/>
        </w:rPr>
      </w:pPr>
    </w:p>
    <w:p w14:paraId="27EB1E3D" w14:textId="77777777" w:rsidR="005872AE" w:rsidRDefault="005872AE" w:rsidP="008729FB">
      <w:pPr>
        <w:pStyle w:val="Geenafstand"/>
        <w:rPr>
          <w:b/>
        </w:rPr>
      </w:pPr>
    </w:p>
    <w:p w14:paraId="01F3D4F1" w14:textId="77777777" w:rsidR="005872AE" w:rsidRDefault="005872AE" w:rsidP="008729FB">
      <w:pPr>
        <w:pStyle w:val="Geenafstand"/>
        <w:rPr>
          <w:b/>
        </w:rPr>
      </w:pPr>
    </w:p>
    <w:p w14:paraId="023CDFAC" w14:textId="77777777" w:rsidR="005872AE" w:rsidRDefault="005872AE" w:rsidP="008729FB">
      <w:pPr>
        <w:pStyle w:val="Geenafstand"/>
        <w:rPr>
          <w:b/>
        </w:rPr>
      </w:pPr>
    </w:p>
    <w:p w14:paraId="745D6CDA" w14:textId="77777777" w:rsidR="005872AE" w:rsidRDefault="005872AE" w:rsidP="008729FB">
      <w:pPr>
        <w:pStyle w:val="Geenafstand"/>
        <w:rPr>
          <w:b/>
        </w:rPr>
      </w:pPr>
    </w:p>
    <w:p w14:paraId="3F25CDD8" w14:textId="77777777" w:rsidR="005872AE" w:rsidRDefault="005872AE" w:rsidP="008729FB">
      <w:pPr>
        <w:pStyle w:val="Geenafstand"/>
        <w:rPr>
          <w:b/>
        </w:rPr>
      </w:pPr>
    </w:p>
    <w:p w14:paraId="2856A3F9" w14:textId="1A08E376" w:rsidR="005872AE" w:rsidRDefault="00E772E5" w:rsidP="008729FB">
      <w:pPr>
        <w:pStyle w:val="Geenafstand"/>
        <w:rPr>
          <w:b/>
        </w:rPr>
      </w:pPr>
      <w:r>
        <w:rPr>
          <w:noProof/>
          <w:lang w:val="en-US" w:eastAsia="nl-NL"/>
        </w:rPr>
        <w:drawing>
          <wp:anchor distT="0" distB="0" distL="114300" distR="114300" simplePos="0" relativeHeight="251658240" behindDoc="0" locked="0" layoutInCell="1" allowOverlap="1" wp14:anchorId="772896E6" wp14:editId="42FACE94">
            <wp:simplePos x="0" y="0"/>
            <wp:positionH relativeFrom="margin">
              <wp:posOffset>1436370</wp:posOffset>
            </wp:positionH>
            <wp:positionV relativeFrom="margin">
              <wp:posOffset>5372100</wp:posOffset>
            </wp:positionV>
            <wp:extent cx="5286375" cy="35579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3557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D4C65" w14:textId="77777777" w:rsidR="005872AE" w:rsidRDefault="005872AE" w:rsidP="008729FB">
      <w:pPr>
        <w:pStyle w:val="Geenafstand"/>
        <w:rPr>
          <w:b/>
        </w:rPr>
      </w:pPr>
    </w:p>
    <w:p w14:paraId="2E0B2BF3" w14:textId="24ACF392" w:rsidR="00917C0F" w:rsidRPr="00E772E5" w:rsidRDefault="002F007E" w:rsidP="008729FB">
      <w:pPr>
        <w:pStyle w:val="Geenafstand"/>
        <w:rPr>
          <w:b/>
          <w:sz w:val="36"/>
          <w:szCs w:val="36"/>
          <w:u w:val="single"/>
        </w:rPr>
      </w:pPr>
      <w:r>
        <w:rPr>
          <w:noProof/>
          <w:lang w:val="en-US" w:eastAsia="nl-NL"/>
        </w:rPr>
        <mc:AlternateContent>
          <mc:Choice Requires="wps">
            <w:drawing>
              <wp:anchor distT="0" distB="0" distL="114300" distR="114300" simplePos="0" relativeHeight="251660288" behindDoc="0" locked="0" layoutInCell="1" allowOverlap="1" wp14:anchorId="52E46237" wp14:editId="6E99A376">
                <wp:simplePos x="0" y="0"/>
                <wp:positionH relativeFrom="column">
                  <wp:posOffset>-457200</wp:posOffset>
                </wp:positionH>
                <wp:positionV relativeFrom="paragraph">
                  <wp:posOffset>3324860</wp:posOffset>
                </wp:positionV>
                <wp:extent cx="6629400" cy="685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1CBB4" w14:textId="29FD1D31" w:rsidR="002F007E" w:rsidRPr="002F007E" w:rsidRDefault="002F007E" w:rsidP="002F007E">
                            <w:pPr>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margin-left:-35.95pt;margin-top:261.8pt;width:52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" filled="f" stroked="f">
                <v:textbox>
                  <w:txbxContent>
                    <w:p w14:paraId="47B1CBB4" w14:textId="29FD1D31" w:rsidR="002F007E" w:rsidRPr="002F007E" w:rsidRDefault="002F007E" w:rsidP="002F007E">
                      <w:pPr>
                        <w:jc w:val="center"/>
                        <w:rPr>
                          <w:i/>
                        </w:rPr>
                      </w:pPr>
                    </w:p>
                  </w:txbxContent>
                </v:textbox>
                <w10:wrap type="square"/>
              </v:shape>
            </w:pict>
          </mc:Fallback>
        </mc:AlternateContent>
      </w:r>
      <w:r w:rsidR="005872AE">
        <w:rPr>
          <w:noProof/>
          <w:lang w:val="en-US" w:eastAsia="nl-NL"/>
        </w:rPr>
        <w:drawing>
          <wp:anchor distT="0" distB="0" distL="114300" distR="114300" simplePos="0" relativeHeight="251659264" behindDoc="0" locked="0" layoutInCell="1" allowOverlap="1" wp14:anchorId="2B1E64E9" wp14:editId="46FC67D1">
            <wp:simplePos x="0" y="0"/>
            <wp:positionH relativeFrom="margin">
              <wp:posOffset>1171575</wp:posOffset>
            </wp:positionH>
            <wp:positionV relativeFrom="margin">
              <wp:posOffset>1400175</wp:posOffset>
            </wp:positionV>
            <wp:extent cx="3333750" cy="33337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2AE">
        <w:rPr>
          <w:b/>
        </w:rPr>
        <w:br w:type="column"/>
      </w:r>
      <w:r w:rsidR="00917C0F" w:rsidRPr="00E772E5">
        <w:rPr>
          <w:b/>
          <w:sz w:val="36"/>
          <w:szCs w:val="36"/>
          <w:u w:val="single"/>
        </w:rPr>
        <w:lastRenderedPageBreak/>
        <w:t>Casussen</w:t>
      </w:r>
    </w:p>
    <w:p w14:paraId="7B6DAA5D" w14:textId="77777777" w:rsidR="00917C0F" w:rsidRDefault="00917C0F" w:rsidP="00917C0F">
      <w:pPr>
        <w:pStyle w:val="Geenafstand"/>
        <w:rPr>
          <w:sz w:val="24"/>
          <w:szCs w:val="24"/>
        </w:rPr>
      </w:pPr>
    </w:p>
    <w:p w14:paraId="43B2E8AE" w14:textId="77777777" w:rsidR="00917C0F" w:rsidRDefault="00917C0F" w:rsidP="00917C0F">
      <w:pPr>
        <w:pStyle w:val="Geenafstand"/>
        <w:rPr>
          <w:sz w:val="24"/>
          <w:szCs w:val="24"/>
        </w:rPr>
      </w:pPr>
      <w:r w:rsidRPr="0011204A">
        <w:rPr>
          <w:sz w:val="24"/>
          <w:szCs w:val="24"/>
        </w:rPr>
        <w:t>Er zijn vijf verschillende patiënten:</w:t>
      </w:r>
    </w:p>
    <w:p w14:paraId="3A69AF7F" w14:textId="77777777" w:rsidR="00314B87" w:rsidRPr="0011204A" w:rsidRDefault="00314B87" w:rsidP="00917C0F">
      <w:pPr>
        <w:pStyle w:val="Geenafstand"/>
        <w:rPr>
          <w:sz w:val="24"/>
          <w:szCs w:val="24"/>
        </w:rPr>
      </w:pPr>
      <w:bookmarkStart w:id="0" w:name="_GoBack"/>
      <w:bookmarkEnd w:id="0"/>
    </w:p>
    <w:p w14:paraId="41952192" w14:textId="77777777" w:rsidR="00917C0F" w:rsidRPr="0011204A" w:rsidRDefault="00917C0F" w:rsidP="00917C0F">
      <w:pPr>
        <w:pStyle w:val="Geenafstand"/>
        <w:rPr>
          <w:sz w:val="24"/>
          <w:szCs w:val="24"/>
        </w:rPr>
      </w:pPr>
      <w:r w:rsidRPr="0011204A">
        <w:rPr>
          <w:b/>
          <w:sz w:val="24"/>
          <w:szCs w:val="24"/>
        </w:rPr>
        <w:t>Patiënt B:</w:t>
      </w:r>
      <w:r w:rsidRPr="0011204A">
        <w:rPr>
          <w:sz w:val="24"/>
          <w:szCs w:val="24"/>
        </w:rPr>
        <w:t xml:space="preserve"> meisje, 9 jaar, pijn bij het plassen </w:t>
      </w:r>
    </w:p>
    <w:p w14:paraId="1135A706" w14:textId="77777777" w:rsidR="00917C0F" w:rsidRPr="0011204A" w:rsidRDefault="00917C0F" w:rsidP="00917C0F">
      <w:pPr>
        <w:pStyle w:val="Geenafstand"/>
        <w:rPr>
          <w:sz w:val="24"/>
          <w:szCs w:val="24"/>
        </w:rPr>
      </w:pPr>
      <w:r w:rsidRPr="0011204A">
        <w:rPr>
          <w:b/>
          <w:sz w:val="24"/>
          <w:szCs w:val="24"/>
        </w:rPr>
        <w:t>Patiënt C:</w:t>
      </w:r>
      <w:r w:rsidRPr="0011204A">
        <w:rPr>
          <w:sz w:val="24"/>
          <w:szCs w:val="24"/>
        </w:rPr>
        <w:t xml:space="preserve"> puber, 17 jaar, fanatiek bezoeker sportschool en gebruiker voedingssupplementen, urine heeft een rode kleur .</w:t>
      </w:r>
    </w:p>
    <w:p w14:paraId="52554182" w14:textId="77777777" w:rsidR="00917C0F" w:rsidRPr="0011204A" w:rsidRDefault="00917C0F" w:rsidP="00917C0F">
      <w:pPr>
        <w:pStyle w:val="Geenafstand"/>
        <w:rPr>
          <w:sz w:val="24"/>
          <w:szCs w:val="24"/>
        </w:rPr>
      </w:pPr>
      <w:r w:rsidRPr="0011204A">
        <w:rPr>
          <w:b/>
          <w:sz w:val="24"/>
          <w:szCs w:val="24"/>
        </w:rPr>
        <w:t>Patiënt D:</w:t>
      </w:r>
      <w:r w:rsidRPr="0011204A">
        <w:rPr>
          <w:sz w:val="24"/>
          <w:szCs w:val="24"/>
        </w:rPr>
        <w:t xml:space="preserve"> man, 64 jaar, extreem moe, steeds dorst, veel plassen.</w:t>
      </w:r>
    </w:p>
    <w:p w14:paraId="2BBEF823" w14:textId="77777777" w:rsidR="00917C0F" w:rsidRPr="0011204A" w:rsidRDefault="00917C0F" w:rsidP="00917C0F">
      <w:pPr>
        <w:pStyle w:val="Geenafstand"/>
        <w:rPr>
          <w:sz w:val="24"/>
          <w:szCs w:val="24"/>
        </w:rPr>
      </w:pPr>
      <w:r w:rsidRPr="0011204A">
        <w:rPr>
          <w:b/>
          <w:sz w:val="24"/>
          <w:szCs w:val="24"/>
        </w:rPr>
        <w:t>Patiënt E:</w:t>
      </w:r>
      <w:r w:rsidRPr="0011204A">
        <w:rPr>
          <w:sz w:val="24"/>
          <w:szCs w:val="24"/>
        </w:rPr>
        <w:t xml:space="preserve"> zwangere vrouw, 34 jaar, regelmatig op controle, extreem moe.</w:t>
      </w:r>
    </w:p>
    <w:p w14:paraId="58421D5F" w14:textId="77777777" w:rsidR="00917C0F" w:rsidRPr="0011204A" w:rsidRDefault="00917C0F" w:rsidP="00917C0F">
      <w:pPr>
        <w:pStyle w:val="Geenafstand"/>
        <w:rPr>
          <w:sz w:val="24"/>
          <w:szCs w:val="24"/>
        </w:rPr>
      </w:pPr>
      <w:r w:rsidRPr="0011204A">
        <w:rPr>
          <w:b/>
          <w:sz w:val="24"/>
          <w:szCs w:val="24"/>
        </w:rPr>
        <w:t>Patiënt F:</w:t>
      </w:r>
      <w:r w:rsidRPr="0011204A">
        <w:rPr>
          <w:sz w:val="24"/>
          <w:szCs w:val="24"/>
        </w:rPr>
        <w:t xml:space="preserve"> vrouw, 42 jaar, hevige pijn in de zij, aan rugkant, urine heeft een rode kleur. Bovendien heeft zij huidklachten en vaak hoofdpijn. </w:t>
      </w:r>
    </w:p>
    <w:p w14:paraId="2620EA8B" w14:textId="77777777" w:rsidR="00917C0F" w:rsidRPr="0011204A" w:rsidRDefault="00917C0F" w:rsidP="008729FB">
      <w:pPr>
        <w:pStyle w:val="Geenafstand"/>
        <w:rPr>
          <w:b/>
          <w:sz w:val="24"/>
          <w:szCs w:val="24"/>
        </w:rPr>
      </w:pPr>
    </w:p>
    <w:p w14:paraId="0CFBD72B" w14:textId="77777777" w:rsidR="00520B69" w:rsidRDefault="00520B69" w:rsidP="008729FB">
      <w:pPr>
        <w:pStyle w:val="Geenafstand"/>
        <w:rPr>
          <w:b/>
          <w:sz w:val="36"/>
          <w:szCs w:val="36"/>
          <w:u w:val="single"/>
        </w:rPr>
      </w:pPr>
    </w:p>
    <w:p w14:paraId="28FEC4E7" w14:textId="392D9E5B" w:rsidR="00496AD6" w:rsidRPr="00DA460F" w:rsidRDefault="00496AD6" w:rsidP="008729FB">
      <w:pPr>
        <w:pStyle w:val="Geenafstand"/>
        <w:rPr>
          <w:b/>
          <w:sz w:val="36"/>
          <w:szCs w:val="36"/>
          <w:u w:val="single"/>
        </w:rPr>
      </w:pPr>
      <w:r w:rsidRPr="00DA460F">
        <w:rPr>
          <w:b/>
          <w:sz w:val="36"/>
          <w:szCs w:val="36"/>
          <w:u w:val="single"/>
        </w:rPr>
        <w:t>Rollen</w:t>
      </w:r>
    </w:p>
    <w:p w14:paraId="0533782D" w14:textId="77777777" w:rsidR="00496AD6" w:rsidRPr="0011204A" w:rsidRDefault="00496AD6" w:rsidP="008729FB">
      <w:pPr>
        <w:pStyle w:val="Geenafstand"/>
        <w:rPr>
          <w:b/>
          <w:sz w:val="24"/>
          <w:szCs w:val="24"/>
        </w:rPr>
      </w:pPr>
    </w:p>
    <w:p w14:paraId="0DF6BF44" w14:textId="77777777" w:rsidR="00917C0F" w:rsidRPr="0011204A" w:rsidRDefault="00917C0F" w:rsidP="00917C0F">
      <w:pPr>
        <w:pStyle w:val="Geenafstand"/>
        <w:ind w:left="720"/>
        <w:rPr>
          <w:b/>
          <w:sz w:val="24"/>
          <w:szCs w:val="24"/>
        </w:rPr>
      </w:pPr>
    </w:p>
    <w:p w14:paraId="22960B06" w14:textId="6EA89791" w:rsidR="00496AD6" w:rsidRPr="0011204A" w:rsidRDefault="0011204A" w:rsidP="00917C0F">
      <w:pPr>
        <w:pStyle w:val="Geenafstand"/>
        <w:rPr>
          <w:b/>
          <w:sz w:val="24"/>
          <w:szCs w:val="24"/>
        </w:rPr>
      </w:pPr>
      <w:r>
        <w:rPr>
          <w:b/>
          <w:sz w:val="24"/>
          <w:szCs w:val="24"/>
        </w:rPr>
        <w:t xml:space="preserve">Rol 1: </w:t>
      </w:r>
      <w:r w:rsidR="00496AD6" w:rsidRPr="0011204A">
        <w:rPr>
          <w:b/>
          <w:sz w:val="24"/>
          <w:szCs w:val="24"/>
        </w:rPr>
        <w:t>De patiënt</w:t>
      </w:r>
    </w:p>
    <w:p w14:paraId="58636313" w14:textId="0DD11878" w:rsidR="00917C0F" w:rsidRPr="0011204A" w:rsidRDefault="00917C0F" w:rsidP="00917C0F">
      <w:pPr>
        <w:pStyle w:val="Geenafstand"/>
        <w:numPr>
          <w:ilvl w:val="0"/>
          <w:numId w:val="11"/>
        </w:numPr>
        <w:rPr>
          <w:sz w:val="24"/>
          <w:szCs w:val="24"/>
        </w:rPr>
      </w:pPr>
      <w:r w:rsidRPr="0011204A">
        <w:rPr>
          <w:sz w:val="24"/>
          <w:szCs w:val="24"/>
        </w:rPr>
        <w:t>Komt bij de huisarts met zijn ochtendurine.</w:t>
      </w:r>
    </w:p>
    <w:p w14:paraId="66B95795" w14:textId="681A0BF1" w:rsidR="00917C0F" w:rsidRDefault="00917C0F" w:rsidP="00917C0F">
      <w:pPr>
        <w:pStyle w:val="Geenafstand"/>
        <w:numPr>
          <w:ilvl w:val="0"/>
          <w:numId w:val="11"/>
        </w:numPr>
        <w:rPr>
          <w:sz w:val="24"/>
          <w:szCs w:val="24"/>
        </w:rPr>
      </w:pPr>
      <w:r w:rsidRPr="0011204A">
        <w:rPr>
          <w:sz w:val="24"/>
          <w:szCs w:val="24"/>
        </w:rPr>
        <w:t>Vertel</w:t>
      </w:r>
      <w:r w:rsidR="00314B87">
        <w:rPr>
          <w:sz w:val="24"/>
          <w:szCs w:val="24"/>
        </w:rPr>
        <w:t>t</w:t>
      </w:r>
      <w:r w:rsidRPr="0011204A">
        <w:rPr>
          <w:sz w:val="24"/>
          <w:szCs w:val="24"/>
        </w:rPr>
        <w:t xml:space="preserve"> de huisarts over zijn klachten.</w:t>
      </w:r>
    </w:p>
    <w:p w14:paraId="60FFFA72" w14:textId="3FEFB3F1" w:rsidR="00917C0F" w:rsidRPr="0011204A" w:rsidRDefault="00917C0F" w:rsidP="00917C0F">
      <w:pPr>
        <w:pStyle w:val="Geenafstand"/>
        <w:numPr>
          <w:ilvl w:val="0"/>
          <w:numId w:val="11"/>
        </w:numPr>
        <w:rPr>
          <w:sz w:val="24"/>
          <w:szCs w:val="24"/>
        </w:rPr>
      </w:pPr>
      <w:r w:rsidRPr="0011204A">
        <w:rPr>
          <w:sz w:val="24"/>
          <w:szCs w:val="24"/>
        </w:rPr>
        <w:t>L</w:t>
      </w:r>
      <w:r w:rsidR="00496AD6" w:rsidRPr="0011204A">
        <w:rPr>
          <w:sz w:val="24"/>
          <w:szCs w:val="24"/>
        </w:rPr>
        <w:t>eest de practicumhandleiding</w:t>
      </w:r>
      <w:r w:rsidRPr="0011204A">
        <w:rPr>
          <w:sz w:val="24"/>
          <w:szCs w:val="24"/>
        </w:rPr>
        <w:t xml:space="preserve"> voor aan de anderen.</w:t>
      </w:r>
      <w:r w:rsidR="00496AD6" w:rsidRPr="0011204A">
        <w:rPr>
          <w:sz w:val="24"/>
          <w:szCs w:val="24"/>
        </w:rPr>
        <w:t xml:space="preserve"> </w:t>
      </w:r>
    </w:p>
    <w:p w14:paraId="6ADFAAE4" w14:textId="017B279C" w:rsidR="00496AD6" w:rsidRPr="0011204A" w:rsidRDefault="00496AD6" w:rsidP="00917C0F">
      <w:pPr>
        <w:pStyle w:val="Geenafstand"/>
        <w:numPr>
          <w:ilvl w:val="0"/>
          <w:numId w:val="11"/>
        </w:numPr>
        <w:rPr>
          <w:sz w:val="24"/>
          <w:szCs w:val="24"/>
        </w:rPr>
      </w:pPr>
      <w:r w:rsidRPr="0011204A">
        <w:rPr>
          <w:sz w:val="24"/>
          <w:szCs w:val="24"/>
        </w:rPr>
        <w:t xml:space="preserve">De patiënt kan de assistent </w:t>
      </w:r>
      <w:r w:rsidR="00917C0F" w:rsidRPr="0011204A">
        <w:rPr>
          <w:sz w:val="24"/>
          <w:szCs w:val="24"/>
        </w:rPr>
        <w:t>helpen met zijn taken.</w:t>
      </w:r>
    </w:p>
    <w:p w14:paraId="31401E24" w14:textId="77777777" w:rsidR="00496AD6" w:rsidRPr="0011204A" w:rsidRDefault="00496AD6" w:rsidP="00496AD6">
      <w:pPr>
        <w:pStyle w:val="Geenafstand"/>
        <w:rPr>
          <w:sz w:val="24"/>
          <w:szCs w:val="24"/>
        </w:rPr>
      </w:pPr>
    </w:p>
    <w:p w14:paraId="067E8FD3" w14:textId="67AFB91E" w:rsidR="00917C0F" w:rsidRPr="0011204A" w:rsidRDefault="0011204A" w:rsidP="00917C0F">
      <w:pPr>
        <w:pStyle w:val="Geenafstand"/>
        <w:rPr>
          <w:b/>
          <w:sz w:val="24"/>
          <w:szCs w:val="24"/>
        </w:rPr>
      </w:pPr>
      <w:r>
        <w:rPr>
          <w:b/>
          <w:sz w:val="24"/>
          <w:szCs w:val="24"/>
        </w:rPr>
        <w:t xml:space="preserve">Rol 2: </w:t>
      </w:r>
      <w:r w:rsidR="00917C0F" w:rsidRPr="0011204A">
        <w:rPr>
          <w:b/>
          <w:sz w:val="24"/>
          <w:szCs w:val="24"/>
        </w:rPr>
        <w:t>De assistent</w:t>
      </w:r>
      <w:r w:rsidR="00B72755">
        <w:rPr>
          <w:b/>
          <w:sz w:val="24"/>
          <w:szCs w:val="24"/>
        </w:rPr>
        <w:t>(en)</w:t>
      </w:r>
    </w:p>
    <w:p w14:paraId="40604C79" w14:textId="4A48FD48" w:rsidR="00917C0F" w:rsidRPr="0011204A" w:rsidRDefault="00917C0F" w:rsidP="00917C0F">
      <w:pPr>
        <w:pStyle w:val="Geenafstand"/>
        <w:numPr>
          <w:ilvl w:val="0"/>
          <w:numId w:val="11"/>
        </w:numPr>
        <w:rPr>
          <w:sz w:val="24"/>
          <w:szCs w:val="24"/>
        </w:rPr>
      </w:pPr>
      <w:r w:rsidRPr="0011204A">
        <w:rPr>
          <w:sz w:val="24"/>
          <w:szCs w:val="24"/>
        </w:rPr>
        <w:t xml:space="preserve">Labelt de reageerbuisjes </w:t>
      </w:r>
    </w:p>
    <w:p w14:paraId="496287FC" w14:textId="77777777" w:rsidR="00917C0F" w:rsidRPr="0011204A" w:rsidRDefault="00917C0F" w:rsidP="00917C0F">
      <w:pPr>
        <w:pStyle w:val="Geenafstand"/>
        <w:numPr>
          <w:ilvl w:val="0"/>
          <w:numId w:val="11"/>
        </w:numPr>
        <w:rPr>
          <w:sz w:val="24"/>
          <w:szCs w:val="24"/>
        </w:rPr>
      </w:pPr>
      <w:r w:rsidRPr="0011204A">
        <w:rPr>
          <w:sz w:val="24"/>
          <w:szCs w:val="24"/>
        </w:rPr>
        <w:t>Schrijft de resultaten van het onderzoek op in de tabel.</w:t>
      </w:r>
    </w:p>
    <w:p w14:paraId="3F71A974" w14:textId="77777777" w:rsidR="00917C0F" w:rsidRPr="0011204A" w:rsidRDefault="00917C0F" w:rsidP="00496AD6">
      <w:pPr>
        <w:pStyle w:val="Geenafstand"/>
        <w:rPr>
          <w:sz w:val="24"/>
          <w:szCs w:val="24"/>
        </w:rPr>
      </w:pPr>
    </w:p>
    <w:p w14:paraId="713AAE46" w14:textId="1ED4C66C" w:rsidR="00496AD6" w:rsidRPr="0011204A" w:rsidRDefault="0011204A" w:rsidP="00917C0F">
      <w:pPr>
        <w:pStyle w:val="Geenafstand"/>
        <w:rPr>
          <w:b/>
          <w:sz w:val="24"/>
          <w:szCs w:val="24"/>
        </w:rPr>
      </w:pPr>
      <w:r>
        <w:rPr>
          <w:b/>
          <w:sz w:val="24"/>
          <w:szCs w:val="24"/>
        </w:rPr>
        <w:t xml:space="preserve">Rol 3: </w:t>
      </w:r>
      <w:r w:rsidR="00496AD6" w:rsidRPr="0011204A">
        <w:rPr>
          <w:b/>
          <w:sz w:val="24"/>
          <w:szCs w:val="24"/>
        </w:rPr>
        <w:t>De huisarts</w:t>
      </w:r>
    </w:p>
    <w:p w14:paraId="655733B2" w14:textId="32D613B0" w:rsidR="00917C0F" w:rsidRPr="0011204A" w:rsidRDefault="00496AD6" w:rsidP="00917C0F">
      <w:pPr>
        <w:pStyle w:val="Geenafstand"/>
        <w:numPr>
          <w:ilvl w:val="0"/>
          <w:numId w:val="11"/>
        </w:numPr>
        <w:rPr>
          <w:sz w:val="24"/>
          <w:szCs w:val="24"/>
        </w:rPr>
      </w:pPr>
      <w:r w:rsidRPr="0011204A">
        <w:rPr>
          <w:sz w:val="24"/>
          <w:szCs w:val="24"/>
        </w:rPr>
        <w:t xml:space="preserve">Noteert de klachten en gegevens van de patiënt </w:t>
      </w:r>
      <w:r w:rsidR="00917C0F" w:rsidRPr="0011204A">
        <w:rPr>
          <w:sz w:val="24"/>
          <w:szCs w:val="24"/>
        </w:rPr>
        <w:t>in de tabel.</w:t>
      </w:r>
    </w:p>
    <w:p w14:paraId="3F22C4BE" w14:textId="70EFE354" w:rsidR="00917C0F" w:rsidRPr="0011204A" w:rsidRDefault="00917C0F" w:rsidP="00917C0F">
      <w:pPr>
        <w:pStyle w:val="Geenafstand"/>
        <w:numPr>
          <w:ilvl w:val="0"/>
          <w:numId w:val="11"/>
        </w:numPr>
        <w:rPr>
          <w:sz w:val="24"/>
          <w:szCs w:val="24"/>
        </w:rPr>
      </w:pPr>
      <w:r w:rsidRPr="0011204A">
        <w:rPr>
          <w:sz w:val="24"/>
          <w:szCs w:val="24"/>
        </w:rPr>
        <w:t>Bepaal</w:t>
      </w:r>
      <w:r w:rsidR="00314B87">
        <w:rPr>
          <w:sz w:val="24"/>
          <w:szCs w:val="24"/>
        </w:rPr>
        <w:t>t</w:t>
      </w:r>
      <w:r w:rsidRPr="0011204A">
        <w:rPr>
          <w:sz w:val="24"/>
          <w:szCs w:val="24"/>
        </w:rPr>
        <w:t xml:space="preserve"> de geur en kleur van de ochtendurine en noteert dit in de tabel.</w:t>
      </w:r>
    </w:p>
    <w:p w14:paraId="77DF95C1" w14:textId="77777777" w:rsidR="00917C0F" w:rsidRPr="0011204A" w:rsidRDefault="00496AD6" w:rsidP="00917C0F">
      <w:pPr>
        <w:pStyle w:val="Geenafstand"/>
        <w:numPr>
          <w:ilvl w:val="0"/>
          <w:numId w:val="11"/>
        </w:numPr>
        <w:rPr>
          <w:sz w:val="24"/>
          <w:szCs w:val="24"/>
        </w:rPr>
      </w:pPr>
      <w:r w:rsidRPr="0011204A">
        <w:rPr>
          <w:sz w:val="24"/>
          <w:szCs w:val="24"/>
        </w:rPr>
        <w:t>Met behulp</w:t>
      </w:r>
      <w:r w:rsidR="00917C0F" w:rsidRPr="0011204A">
        <w:rPr>
          <w:sz w:val="24"/>
          <w:szCs w:val="24"/>
        </w:rPr>
        <w:t xml:space="preserve"> van de onderzoeker bepaalt hij</w:t>
      </w:r>
      <w:r w:rsidRPr="0011204A">
        <w:rPr>
          <w:sz w:val="24"/>
          <w:szCs w:val="24"/>
        </w:rPr>
        <w:t xml:space="preserve"> de hypothesen (Als…., dan….). </w:t>
      </w:r>
    </w:p>
    <w:p w14:paraId="5B67FEE3" w14:textId="59466C0E" w:rsidR="00917C0F" w:rsidRPr="0011204A" w:rsidRDefault="00917C0F" w:rsidP="00917C0F">
      <w:pPr>
        <w:pStyle w:val="Geenafstand"/>
        <w:numPr>
          <w:ilvl w:val="0"/>
          <w:numId w:val="11"/>
        </w:numPr>
        <w:rPr>
          <w:sz w:val="24"/>
          <w:szCs w:val="24"/>
        </w:rPr>
      </w:pPr>
      <w:r w:rsidRPr="0011204A">
        <w:rPr>
          <w:sz w:val="24"/>
          <w:szCs w:val="24"/>
        </w:rPr>
        <w:t>G</w:t>
      </w:r>
      <w:r w:rsidR="00496AD6" w:rsidRPr="0011204A">
        <w:rPr>
          <w:sz w:val="24"/>
          <w:szCs w:val="24"/>
        </w:rPr>
        <w:t xml:space="preserve">eeft de urine door aan de onderzoeker. </w:t>
      </w:r>
    </w:p>
    <w:p w14:paraId="2BE21342" w14:textId="6157F83B" w:rsidR="00496AD6" w:rsidRPr="0011204A" w:rsidRDefault="00917C0F" w:rsidP="00917C0F">
      <w:pPr>
        <w:pStyle w:val="Geenafstand"/>
        <w:numPr>
          <w:ilvl w:val="0"/>
          <w:numId w:val="11"/>
        </w:numPr>
        <w:rPr>
          <w:sz w:val="24"/>
          <w:szCs w:val="24"/>
        </w:rPr>
      </w:pPr>
      <w:r w:rsidRPr="0011204A">
        <w:rPr>
          <w:sz w:val="24"/>
          <w:szCs w:val="24"/>
        </w:rPr>
        <w:t>Uiteindelijk bepaal</w:t>
      </w:r>
      <w:r w:rsidR="00314B87">
        <w:rPr>
          <w:sz w:val="24"/>
          <w:szCs w:val="24"/>
        </w:rPr>
        <w:t>t</w:t>
      </w:r>
      <w:r w:rsidRPr="0011204A">
        <w:rPr>
          <w:sz w:val="24"/>
          <w:szCs w:val="24"/>
        </w:rPr>
        <w:t xml:space="preserve"> </w:t>
      </w:r>
      <w:r w:rsidR="0011204A" w:rsidRPr="0011204A">
        <w:rPr>
          <w:sz w:val="24"/>
          <w:szCs w:val="24"/>
        </w:rPr>
        <w:t>de huisarts</w:t>
      </w:r>
      <w:r w:rsidR="00496AD6" w:rsidRPr="0011204A">
        <w:rPr>
          <w:sz w:val="24"/>
          <w:szCs w:val="24"/>
        </w:rPr>
        <w:t xml:space="preserve"> de diagnose van de patiënt.</w:t>
      </w:r>
    </w:p>
    <w:p w14:paraId="1D232B24" w14:textId="77777777" w:rsidR="00496AD6" w:rsidRPr="0011204A" w:rsidRDefault="00496AD6" w:rsidP="00496AD6">
      <w:pPr>
        <w:pStyle w:val="Geenafstand"/>
        <w:rPr>
          <w:sz w:val="24"/>
          <w:szCs w:val="24"/>
        </w:rPr>
      </w:pPr>
    </w:p>
    <w:p w14:paraId="790D93A1" w14:textId="63CCDF05" w:rsidR="00496AD6" w:rsidRDefault="0011204A" w:rsidP="00917C0F">
      <w:pPr>
        <w:pStyle w:val="Geenafstand"/>
        <w:rPr>
          <w:b/>
          <w:sz w:val="24"/>
          <w:szCs w:val="24"/>
        </w:rPr>
      </w:pPr>
      <w:r>
        <w:rPr>
          <w:b/>
          <w:sz w:val="24"/>
          <w:szCs w:val="24"/>
        </w:rPr>
        <w:t xml:space="preserve">Rol 4: </w:t>
      </w:r>
      <w:r w:rsidR="00496AD6" w:rsidRPr="0011204A">
        <w:rPr>
          <w:b/>
          <w:sz w:val="24"/>
          <w:szCs w:val="24"/>
        </w:rPr>
        <w:t>De onderzoeker</w:t>
      </w:r>
    </w:p>
    <w:p w14:paraId="4141A07F" w14:textId="740B79C9" w:rsidR="0011204A" w:rsidRPr="0011204A" w:rsidRDefault="0011204A" w:rsidP="0011204A">
      <w:pPr>
        <w:pStyle w:val="Geenafstand"/>
        <w:numPr>
          <w:ilvl w:val="0"/>
          <w:numId w:val="11"/>
        </w:numPr>
        <w:rPr>
          <w:sz w:val="24"/>
          <w:szCs w:val="24"/>
        </w:rPr>
      </w:pPr>
      <w:r w:rsidRPr="0011204A">
        <w:rPr>
          <w:sz w:val="24"/>
          <w:szCs w:val="24"/>
        </w:rPr>
        <w:t>Draagt een labjas</w:t>
      </w:r>
      <w:r>
        <w:rPr>
          <w:sz w:val="24"/>
          <w:szCs w:val="24"/>
        </w:rPr>
        <w:t xml:space="preserve"> en wegwerphandschoenen</w:t>
      </w:r>
    </w:p>
    <w:p w14:paraId="7FF30E5D" w14:textId="62610534" w:rsidR="00917C0F" w:rsidRPr="0011204A" w:rsidRDefault="00917C0F" w:rsidP="00917C0F">
      <w:pPr>
        <w:pStyle w:val="Geenafstand"/>
        <w:numPr>
          <w:ilvl w:val="0"/>
          <w:numId w:val="11"/>
        </w:numPr>
        <w:rPr>
          <w:sz w:val="24"/>
          <w:szCs w:val="24"/>
        </w:rPr>
      </w:pPr>
      <w:r w:rsidRPr="0011204A">
        <w:rPr>
          <w:sz w:val="24"/>
          <w:szCs w:val="24"/>
        </w:rPr>
        <w:t xml:space="preserve">Met behulp van de huisarts bepaalt hij de hypothesen (Als…., dan….). </w:t>
      </w:r>
    </w:p>
    <w:p w14:paraId="41841883" w14:textId="4EA24FFD" w:rsidR="00917C0F" w:rsidRPr="0011204A" w:rsidRDefault="00917C0F" w:rsidP="0011204A">
      <w:pPr>
        <w:pStyle w:val="Geenafstand"/>
        <w:numPr>
          <w:ilvl w:val="0"/>
          <w:numId w:val="11"/>
        </w:numPr>
        <w:rPr>
          <w:sz w:val="24"/>
          <w:szCs w:val="24"/>
        </w:rPr>
      </w:pPr>
      <w:r w:rsidRPr="0011204A">
        <w:rPr>
          <w:sz w:val="24"/>
          <w:szCs w:val="24"/>
        </w:rPr>
        <w:t>Doet het praktische deel: stoffen aanton</w:t>
      </w:r>
      <w:r w:rsidR="00B72755">
        <w:rPr>
          <w:sz w:val="24"/>
          <w:szCs w:val="24"/>
        </w:rPr>
        <w:t>en met behulp van indicatoren,</w:t>
      </w:r>
      <w:r w:rsidRPr="0011204A">
        <w:rPr>
          <w:sz w:val="24"/>
          <w:szCs w:val="24"/>
        </w:rPr>
        <w:t xml:space="preserve"> nitriet en pH meten met behulp van een strip</w:t>
      </w:r>
      <w:r w:rsidR="00B72755">
        <w:rPr>
          <w:sz w:val="24"/>
          <w:szCs w:val="24"/>
        </w:rPr>
        <w:t xml:space="preserve"> en bekijken of er </w:t>
      </w:r>
      <w:r w:rsidR="003333E7">
        <w:rPr>
          <w:sz w:val="24"/>
          <w:szCs w:val="24"/>
        </w:rPr>
        <w:t>bacteriën</w:t>
      </w:r>
      <w:r w:rsidR="00B72755">
        <w:rPr>
          <w:sz w:val="24"/>
          <w:szCs w:val="24"/>
        </w:rPr>
        <w:t xml:space="preserve"> aanwezig zijn</w:t>
      </w:r>
      <w:r w:rsidRPr="0011204A">
        <w:rPr>
          <w:sz w:val="24"/>
          <w:szCs w:val="24"/>
        </w:rPr>
        <w:t>.</w:t>
      </w:r>
      <w:r w:rsidR="0011204A" w:rsidRPr="0011204A">
        <w:rPr>
          <w:sz w:val="24"/>
          <w:szCs w:val="24"/>
        </w:rPr>
        <w:t xml:space="preserve"> </w:t>
      </w:r>
      <w:r w:rsidR="00496AD6" w:rsidRPr="0011204A">
        <w:rPr>
          <w:sz w:val="24"/>
          <w:szCs w:val="24"/>
        </w:rPr>
        <w:t xml:space="preserve">De patiënt leest voor hoe de proefjes moeten worden gedaan. </w:t>
      </w:r>
    </w:p>
    <w:p w14:paraId="4BE5F899" w14:textId="03AD24AC" w:rsidR="00496AD6" w:rsidRPr="0011204A" w:rsidRDefault="00496AD6" w:rsidP="00917C0F">
      <w:pPr>
        <w:pStyle w:val="Geenafstand"/>
        <w:numPr>
          <w:ilvl w:val="0"/>
          <w:numId w:val="11"/>
        </w:numPr>
        <w:rPr>
          <w:sz w:val="24"/>
          <w:szCs w:val="24"/>
        </w:rPr>
      </w:pPr>
      <w:r w:rsidRPr="0011204A">
        <w:rPr>
          <w:sz w:val="24"/>
          <w:szCs w:val="24"/>
        </w:rPr>
        <w:t>Het resultaat geeft de onderzoeker aan de huisarts.</w:t>
      </w:r>
    </w:p>
    <w:p w14:paraId="693AC9AF" w14:textId="77777777" w:rsidR="00496AD6" w:rsidRPr="0011204A" w:rsidRDefault="00496AD6" w:rsidP="00496AD6">
      <w:pPr>
        <w:pStyle w:val="Geenafstand"/>
        <w:rPr>
          <w:sz w:val="24"/>
          <w:szCs w:val="24"/>
        </w:rPr>
      </w:pPr>
    </w:p>
    <w:p w14:paraId="06DAD4BE" w14:textId="77777777" w:rsidR="00314B87" w:rsidRDefault="00314B87" w:rsidP="008729FB">
      <w:pPr>
        <w:pStyle w:val="Geenafstand"/>
        <w:rPr>
          <w:b/>
          <w:sz w:val="36"/>
          <w:szCs w:val="36"/>
        </w:rPr>
      </w:pPr>
    </w:p>
    <w:p w14:paraId="14202051" w14:textId="77777777" w:rsidR="00314B87" w:rsidRDefault="00314B87" w:rsidP="008729FB">
      <w:pPr>
        <w:pStyle w:val="Geenafstand"/>
        <w:rPr>
          <w:b/>
          <w:sz w:val="36"/>
          <w:szCs w:val="36"/>
        </w:rPr>
      </w:pPr>
    </w:p>
    <w:p w14:paraId="11CE824E" w14:textId="77777777" w:rsidR="00314B87" w:rsidRDefault="00314B87" w:rsidP="008729FB">
      <w:pPr>
        <w:pStyle w:val="Geenafstand"/>
        <w:rPr>
          <w:b/>
          <w:sz w:val="36"/>
          <w:szCs w:val="36"/>
        </w:rPr>
      </w:pPr>
    </w:p>
    <w:p w14:paraId="34658FA8" w14:textId="1B5ABFA9" w:rsidR="00616746" w:rsidRPr="00DA460F" w:rsidRDefault="008729FB" w:rsidP="008729FB">
      <w:pPr>
        <w:pStyle w:val="Geenafstand"/>
        <w:rPr>
          <w:b/>
          <w:sz w:val="36"/>
          <w:szCs w:val="36"/>
        </w:rPr>
      </w:pPr>
      <w:r w:rsidRPr="00DA460F">
        <w:rPr>
          <w:b/>
          <w:sz w:val="36"/>
          <w:szCs w:val="36"/>
        </w:rPr>
        <w:lastRenderedPageBreak/>
        <w:t>Het urineonderzoek op het medisch laboratorium</w:t>
      </w:r>
    </w:p>
    <w:p w14:paraId="034BABB0" w14:textId="74739225" w:rsidR="008729FB" w:rsidRDefault="008729FB" w:rsidP="008729FB">
      <w:pPr>
        <w:pStyle w:val="Geenafstand"/>
        <w:rPr>
          <w:b/>
          <w:sz w:val="24"/>
          <w:szCs w:val="24"/>
        </w:rPr>
      </w:pPr>
    </w:p>
    <w:p w14:paraId="2FD2316F" w14:textId="77777777" w:rsidR="00520B69" w:rsidRDefault="00520B69" w:rsidP="008729FB">
      <w:pPr>
        <w:pStyle w:val="Geenafstand"/>
        <w:rPr>
          <w:b/>
          <w:sz w:val="24"/>
          <w:szCs w:val="24"/>
          <w:u w:val="single"/>
        </w:rPr>
      </w:pPr>
    </w:p>
    <w:p w14:paraId="09063471" w14:textId="7647B1F8" w:rsidR="008729FB" w:rsidRPr="0011204A" w:rsidRDefault="008729FB" w:rsidP="008729FB">
      <w:pPr>
        <w:pStyle w:val="Geenafstand"/>
        <w:rPr>
          <w:b/>
          <w:sz w:val="24"/>
          <w:szCs w:val="24"/>
          <w:u w:val="single"/>
        </w:rPr>
      </w:pPr>
      <w:r w:rsidRPr="0011204A">
        <w:rPr>
          <w:b/>
          <w:sz w:val="24"/>
          <w:szCs w:val="24"/>
          <w:u w:val="single"/>
        </w:rPr>
        <w:t>Werkwi</w:t>
      </w:r>
      <w:r w:rsidR="007B04D2">
        <w:rPr>
          <w:b/>
          <w:sz w:val="24"/>
          <w:szCs w:val="24"/>
          <w:u w:val="single"/>
        </w:rPr>
        <w:t>jze kleur en geur</w:t>
      </w:r>
    </w:p>
    <w:p w14:paraId="4E167AB1" w14:textId="77777777" w:rsidR="008729FB" w:rsidRPr="0011204A" w:rsidRDefault="008729FB" w:rsidP="008729FB">
      <w:pPr>
        <w:pStyle w:val="Geenafstand"/>
        <w:rPr>
          <w:sz w:val="24"/>
          <w:szCs w:val="24"/>
        </w:rPr>
      </w:pPr>
      <w:r w:rsidRPr="0011204A">
        <w:rPr>
          <w:sz w:val="24"/>
          <w:szCs w:val="24"/>
        </w:rPr>
        <w:t xml:space="preserve"> • Kleurstoffen: Bekijk de urine. Welke kleur heeft deze? Bevat de urine bijzondere kleurstoffen? </w:t>
      </w:r>
    </w:p>
    <w:p w14:paraId="4F6DA624" w14:textId="77777777" w:rsidR="008729FB" w:rsidRPr="0011204A" w:rsidRDefault="008729FB" w:rsidP="008729FB">
      <w:pPr>
        <w:pStyle w:val="Geenafstand"/>
        <w:rPr>
          <w:sz w:val="24"/>
          <w:szCs w:val="24"/>
        </w:rPr>
      </w:pPr>
      <w:r w:rsidRPr="0011204A">
        <w:rPr>
          <w:sz w:val="24"/>
          <w:szCs w:val="24"/>
        </w:rPr>
        <w:t>Wat zou de oorzaak kunnen zijn? (denk aan bv. rode bietjes</w:t>
      </w:r>
      <w:r w:rsidR="00E46925" w:rsidRPr="0011204A">
        <w:rPr>
          <w:sz w:val="24"/>
          <w:szCs w:val="24"/>
        </w:rPr>
        <w:t xml:space="preserve"> of een medische oorzaak?</w:t>
      </w:r>
      <w:r w:rsidRPr="0011204A">
        <w:rPr>
          <w:sz w:val="24"/>
          <w:szCs w:val="24"/>
        </w:rPr>
        <w:t xml:space="preserve">) </w:t>
      </w:r>
    </w:p>
    <w:p w14:paraId="3C8B996E" w14:textId="77777777" w:rsidR="008729FB" w:rsidRPr="0011204A" w:rsidRDefault="008729FB" w:rsidP="008729FB">
      <w:pPr>
        <w:pStyle w:val="Geenafstand"/>
        <w:rPr>
          <w:sz w:val="24"/>
          <w:szCs w:val="24"/>
        </w:rPr>
      </w:pPr>
      <w:r w:rsidRPr="0011204A">
        <w:rPr>
          <w:sz w:val="24"/>
          <w:szCs w:val="24"/>
        </w:rPr>
        <w:t xml:space="preserve">• Geurstoffen: Welke geur heeft de urine? Kun je de geur herkennen? </w:t>
      </w:r>
    </w:p>
    <w:p w14:paraId="5289EF72" w14:textId="77777777" w:rsidR="008729FB" w:rsidRDefault="008729FB" w:rsidP="008729FB">
      <w:pPr>
        <w:pStyle w:val="Geenafstand"/>
        <w:rPr>
          <w:sz w:val="24"/>
          <w:szCs w:val="24"/>
        </w:rPr>
      </w:pPr>
      <w:r w:rsidRPr="0011204A">
        <w:rPr>
          <w:sz w:val="24"/>
          <w:szCs w:val="24"/>
        </w:rPr>
        <w:t xml:space="preserve"> </w:t>
      </w:r>
    </w:p>
    <w:p w14:paraId="10B3C421" w14:textId="377CACEF" w:rsidR="008729FB" w:rsidRPr="0011204A" w:rsidRDefault="008729FB" w:rsidP="008729FB">
      <w:pPr>
        <w:pStyle w:val="Geenafstand"/>
        <w:rPr>
          <w:b/>
          <w:sz w:val="24"/>
          <w:szCs w:val="24"/>
          <w:u w:val="single"/>
        </w:rPr>
      </w:pPr>
      <w:r w:rsidRPr="0011204A">
        <w:rPr>
          <w:b/>
          <w:sz w:val="24"/>
          <w:szCs w:val="24"/>
          <w:u w:val="single"/>
        </w:rPr>
        <w:t xml:space="preserve">Werkwijze teststroken </w:t>
      </w:r>
      <w:r w:rsidR="00C9469B" w:rsidRPr="0011204A">
        <w:rPr>
          <w:b/>
          <w:sz w:val="24"/>
          <w:szCs w:val="24"/>
          <w:u w:val="single"/>
        </w:rPr>
        <w:t>(pH en nitriet)</w:t>
      </w:r>
    </w:p>
    <w:p w14:paraId="512E8558" w14:textId="235DA363" w:rsidR="00BC26CB" w:rsidRDefault="008729FB" w:rsidP="001A3711">
      <w:pPr>
        <w:pStyle w:val="Geenafstand"/>
        <w:rPr>
          <w:sz w:val="24"/>
          <w:szCs w:val="24"/>
        </w:rPr>
      </w:pPr>
      <w:r w:rsidRPr="0011204A">
        <w:rPr>
          <w:sz w:val="24"/>
          <w:szCs w:val="24"/>
        </w:rPr>
        <w:t xml:space="preserve">• </w:t>
      </w:r>
      <w:r w:rsidR="00BC26CB">
        <w:rPr>
          <w:sz w:val="24"/>
          <w:szCs w:val="24"/>
        </w:rPr>
        <w:t xml:space="preserve">Doop het pH strookje in de urine en laat het papiertje drogen. </w:t>
      </w:r>
      <w:r w:rsidR="00314B87">
        <w:rPr>
          <w:sz w:val="24"/>
          <w:szCs w:val="24"/>
        </w:rPr>
        <w:t xml:space="preserve">Bekijk de kleur van het strookje en </w:t>
      </w:r>
      <w:r w:rsidR="00BC26CB">
        <w:rPr>
          <w:sz w:val="24"/>
          <w:szCs w:val="24"/>
        </w:rPr>
        <w:t>bepaal wat de pH is.</w:t>
      </w:r>
    </w:p>
    <w:p w14:paraId="21C1662D" w14:textId="26C0B953" w:rsidR="008729FB" w:rsidRPr="0011204A" w:rsidRDefault="00BC26CB" w:rsidP="001A3711">
      <w:pPr>
        <w:pStyle w:val="Geenafstand"/>
        <w:rPr>
          <w:sz w:val="24"/>
          <w:szCs w:val="24"/>
        </w:rPr>
      </w:pPr>
      <w:r>
        <w:rPr>
          <w:sz w:val="24"/>
          <w:szCs w:val="24"/>
        </w:rPr>
        <w:t xml:space="preserve">•  Doop het Nitriet-strookje in de urine en laat het papiertje drogen. Indien het vierkantje op de teststrook paarsig kleurt is </w:t>
      </w:r>
      <w:r w:rsidR="00314B87">
        <w:rPr>
          <w:sz w:val="24"/>
          <w:szCs w:val="24"/>
        </w:rPr>
        <w:t>er Nitriet aanwezig in de urine (vergelijk met doosje voor in klas).</w:t>
      </w:r>
    </w:p>
    <w:p w14:paraId="1379A3F1" w14:textId="77777777" w:rsidR="008729FB" w:rsidRPr="0011204A" w:rsidRDefault="008729FB" w:rsidP="008729FB">
      <w:pPr>
        <w:pStyle w:val="Geenafstand"/>
        <w:rPr>
          <w:b/>
          <w:sz w:val="24"/>
          <w:szCs w:val="24"/>
        </w:rPr>
      </w:pPr>
    </w:p>
    <w:p w14:paraId="3C9314FD" w14:textId="77777777" w:rsidR="008729FB" w:rsidRPr="0011204A" w:rsidRDefault="008729FB" w:rsidP="008729FB">
      <w:pPr>
        <w:pStyle w:val="Geenafstand"/>
        <w:rPr>
          <w:b/>
          <w:sz w:val="24"/>
          <w:szCs w:val="24"/>
          <w:u w:val="single"/>
        </w:rPr>
      </w:pPr>
      <w:r w:rsidRPr="0011204A">
        <w:rPr>
          <w:b/>
          <w:sz w:val="24"/>
          <w:szCs w:val="24"/>
          <w:u w:val="single"/>
        </w:rPr>
        <w:t xml:space="preserve">Werkwijze indicatoren </w:t>
      </w:r>
    </w:p>
    <w:p w14:paraId="71990FD7" w14:textId="77777777" w:rsidR="008729FB" w:rsidRPr="0011204A" w:rsidRDefault="008729FB" w:rsidP="008729FB">
      <w:pPr>
        <w:pStyle w:val="Geenafstand"/>
        <w:rPr>
          <w:sz w:val="24"/>
          <w:szCs w:val="24"/>
        </w:rPr>
      </w:pPr>
      <w:r w:rsidRPr="0011204A">
        <w:rPr>
          <w:sz w:val="24"/>
          <w:szCs w:val="24"/>
        </w:rPr>
        <w:t xml:space="preserve"> </w:t>
      </w:r>
    </w:p>
    <w:p w14:paraId="18019475" w14:textId="2B1A225D" w:rsidR="008729FB" w:rsidRPr="0011204A" w:rsidRDefault="008729FB" w:rsidP="008729FB">
      <w:pPr>
        <w:pStyle w:val="Geenafstand"/>
        <w:rPr>
          <w:b/>
          <w:sz w:val="24"/>
          <w:szCs w:val="24"/>
        </w:rPr>
      </w:pPr>
      <w:r w:rsidRPr="0011204A">
        <w:rPr>
          <w:b/>
          <w:sz w:val="24"/>
          <w:szCs w:val="24"/>
        </w:rPr>
        <w:t xml:space="preserve">Glucose </w:t>
      </w:r>
      <w:r w:rsidR="007B04D2">
        <w:rPr>
          <w:b/>
          <w:sz w:val="24"/>
          <w:szCs w:val="24"/>
        </w:rPr>
        <w:t>testen</w:t>
      </w:r>
    </w:p>
    <w:p w14:paraId="0FA90EF8" w14:textId="6061D4FF" w:rsidR="008729FB" w:rsidRPr="0011204A" w:rsidRDefault="008729FB" w:rsidP="008729FB">
      <w:pPr>
        <w:pStyle w:val="Geenafstand"/>
        <w:rPr>
          <w:sz w:val="24"/>
          <w:szCs w:val="24"/>
        </w:rPr>
      </w:pPr>
      <w:r w:rsidRPr="0011204A">
        <w:rPr>
          <w:sz w:val="24"/>
          <w:szCs w:val="24"/>
        </w:rPr>
        <w:t xml:space="preserve">• Neem </w:t>
      </w:r>
      <w:r w:rsidR="00B95EE4" w:rsidRPr="0011204A">
        <w:rPr>
          <w:sz w:val="24"/>
          <w:szCs w:val="24"/>
        </w:rPr>
        <w:t>een reageerbuis</w:t>
      </w:r>
      <w:r w:rsidRPr="0011204A">
        <w:rPr>
          <w:sz w:val="24"/>
          <w:szCs w:val="24"/>
        </w:rPr>
        <w:t xml:space="preserve">. Vul </w:t>
      </w:r>
      <w:r w:rsidR="00B95EE4" w:rsidRPr="0011204A">
        <w:rPr>
          <w:sz w:val="24"/>
          <w:szCs w:val="24"/>
        </w:rPr>
        <w:t>de</w:t>
      </w:r>
      <w:r w:rsidRPr="0011204A">
        <w:rPr>
          <w:sz w:val="24"/>
          <w:szCs w:val="24"/>
        </w:rPr>
        <w:t xml:space="preserve"> reageerbuis met 2 cm urinemonster. </w:t>
      </w:r>
    </w:p>
    <w:p w14:paraId="7393FD2E" w14:textId="21683F15" w:rsidR="007B04D2" w:rsidRDefault="007B04D2" w:rsidP="008729FB">
      <w:pPr>
        <w:pStyle w:val="Geenafstand"/>
        <w:rPr>
          <w:sz w:val="24"/>
          <w:szCs w:val="24"/>
        </w:rPr>
      </w:pPr>
      <w:r>
        <w:rPr>
          <w:sz w:val="24"/>
          <w:szCs w:val="24"/>
        </w:rPr>
        <w:t>•  Voeg 5</w:t>
      </w:r>
      <w:r w:rsidR="008729FB" w:rsidRPr="0011204A">
        <w:rPr>
          <w:sz w:val="24"/>
          <w:szCs w:val="24"/>
        </w:rPr>
        <w:t xml:space="preserve"> druppels Fehlingsreagens</w:t>
      </w:r>
      <w:r>
        <w:rPr>
          <w:sz w:val="24"/>
          <w:szCs w:val="24"/>
        </w:rPr>
        <w:t xml:space="preserve"> </w:t>
      </w:r>
      <w:r w:rsidR="00314B87">
        <w:rPr>
          <w:sz w:val="24"/>
          <w:szCs w:val="24"/>
        </w:rPr>
        <w:t>A</w:t>
      </w:r>
      <w:r>
        <w:rPr>
          <w:sz w:val="24"/>
          <w:szCs w:val="24"/>
        </w:rPr>
        <w:t xml:space="preserve"> en 5 druppels Fehlingsreagens </w:t>
      </w:r>
      <w:r w:rsidR="00314B87">
        <w:rPr>
          <w:sz w:val="24"/>
          <w:szCs w:val="24"/>
        </w:rPr>
        <w:t>B</w:t>
      </w:r>
      <w:r>
        <w:rPr>
          <w:sz w:val="24"/>
          <w:szCs w:val="24"/>
        </w:rPr>
        <w:t xml:space="preserve"> </w:t>
      </w:r>
      <w:r w:rsidR="008729FB" w:rsidRPr="0011204A">
        <w:rPr>
          <w:sz w:val="24"/>
          <w:szCs w:val="24"/>
        </w:rPr>
        <w:t xml:space="preserve">toe aan </w:t>
      </w:r>
      <w:r w:rsidR="00B95EE4" w:rsidRPr="0011204A">
        <w:rPr>
          <w:sz w:val="24"/>
          <w:szCs w:val="24"/>
        </w:rPr>
        <w:t>het urinemonster</w:t>
      </w:r>
      <w:r w:rsidR="008729FB" w:rsidRPr="0011204A">
        <w:rPr>
          <w:sz w:val="24"/>
          <w:szCs w:val="24"/>
        </w:rPr>
        <w:t xml:space="preserve"> en </w:t>
      </w:r>
      <w:r w:rsidR="00314B87">
        <w:rPr>
          <w:sz w:val="24"/>
          <w:szCs w:val="24"/>
        </w:rPr>
        <w:t>plaats dit ongeveer 5 minuten in een warmwaterbad.</w:t>
      </w:r>
      <w:r w:rsidR="008729FB" w:rsidRPr="0011204A">
        <w:rPr>
          <w:sz w:val="24"/>
          <w:szCs w:val="24"/>
        </w:rPr>
        <w:t xml:space="preserve"> </w:t>
      </w:r>
    </w:p>
    <w:p w14:paraId="7FF5FC0D" w14:textId="0CD51617" w:rsidR="008729FB" w:rsidRDefault="007B04D2" w:rsidP="007B04D2">
      <w:pPr>
        <w:pStyle w:val="Geenafstand"/>
        <w:rPr>
          <w:sz w:val="24"/>
          <w:szCs w:val="24"/>
        </w:rPr>
      </w:pPr>
      <w:r>
        <w:rPr>
          <w:sz w:val="24"/>
          <w:szCs w:val="24"/>
        </w:rPr>
        <w:t xml:space="preserve">• </w:t>
      </w:r>
      <w:r w:rsidR="008729FB" w:rsidRPr="0011204A">
        <w:rPr>
          <w:sz w:val="24"/>
          <w:szCs w:val="24"/>
        </w:rPr>
        <w:t xml:space="preserve">Wordt de oplossing geel – oranje of rood dan is er </w:t>
      </w:r>
      <w:r>
        <w:rPr>
          <w:sz w:val="24"/>
          <w:szCs w:val="24"/>
        </w:rPr>
        <w:t>glucose (</w:t>
      </w:r>
      <w:r w:rsidR="008729FB" w:rsidRPr="0011204A">
        <w:rPr>
          <w:sz w:val="24"/>
          <w:szCs w:val="24"/>
        </w:rPr>
        <w:t>suiker</w:t>
      </w:r>
      <w:r>
        <w:rPr>
          <w:sz w:val="24"/>
          <w:szCs w:val="24"/>
        </w:rPr>
        <w:t>)</w:t>
      </w:r>
      <w:r w:rsidR="008729FB" w:rsidRPr="0011204A">
        <w:rPr>
          <w:sz w:val="24"/>
          <w:szCs w:val="24"/>
        </w:rPr>
        <w:t xml:space="preserve"> aanwezig. </w:t>
      </w:r>
    </w:p>
    <w:p w14:paraId="1AD3896B" w14:textId="77777777" w:rsidR="008729FB" w:rsidRPr="0011204A" w:rsidRDefault="008729FB" w:rsidP="008729FB">
      <w:pPr>
        <w:pStyle w:val="Geenafstand"/>
        <w:rPr>
          <w:b/>
          <w:sz w:val="24"/>
          <w:szCs w:val="24"/>
        </w:rPr>
      </w:pPr>
      <w:r w:rsidRPr="0011204A">
        <w:rPr>
          <w:sz w:val="24"/>
          <w:szCs w:val="24"/>
        </w:rPr>
        <w:t xml:space="preserve"> </w:t>
      </w:r>
    </w:p>
    <w:p w14:paraId="404B89BD" w14:textId="24A51CBC" w:rsidR="008729FB" w:rsidRPr="0011204A" w:rsidRDefault="008729FB" w:rsidP="008729FB">
      <w:pPr>
        <w:pStyle w:val="Geenafstand"/>
        <w:rPr>
          <w:b/>
          <w:sz w:val="24"/>
          <w:szCs w:val="24"/>
        </w:rPr>
      </w:pPr>
      <w:r w:rsidRPr="0011204A">
        <w:rPr>
          <w:b/>
          <w:sz w:val="24"/>
          <w:szCs w:val="24"/>
        </w:rPr>
        <w:t xml:space="preserve">Eiwitten </w:t>
      </w:r>
      <w:r w:rsidR="007B04D2">
        <w:rPr>
          <w:b/>
          <w:sz w:val="24"/>
          <w:szCs w:val="24"/>
        </w:rPr>
        <w:t>testen</w:t>
      </w:r>
    </w:p>
    <w:p w14:paraId="2CEFF685" w14:textId="138B3C8C" w:rsidR="008729FB" w:rsidRPr="0011204A" w:rsidRDefault="008729FB" w:rsidP="008729FB">
      <w:pPr>
        <w:pStyle w:val="Geenafstand"/>
        <w:rPr>
          <w:sz w:val="24"/>
          <w:szCs w:val="24"/>
        </w:rPr>
      </w:pPr>
      <w:r w:rsidRPr="0011204A">
        <w:rPr>
          <w:sz w:val="24"/>
          <w:szCs w:val="24"/>
        </w:rPr>
        <w:t xml:space="preserve">• Neem </w:t>
      </w:r>
      <w:r w:rsidR="00B95EE4" w:rsidRPr="0011204A">
        <w:rPr>
          <w:sz w:val="24"/>
          <w:szCs w:val="24"/>
        </w:rPr>
        <w:t>een reageerbuis</w:t>
      </w:r>
      <w:r w:rsidRPr="0011204A">
        <w:rPr>
          <w:sz w:val="24"/>
          <w:szCs w:val="24"/>
        </w:rPr>
        <w:t xml:space="preserve">. Vul </w:t>
      </w:r>
      <w:r w:rsidR="00B95EE4" w:rsidRPr="0011204A">
        <w:rPr>
          <w:sz w:val="24"/>
          <w:szCs w:val="24"/>
        </w:rPr>
        <w:t>deze</w:t>
      </w:r>
      <w:r w:rsidRPr="0011204A">
        <w:rPr>
          <w:sz w:val="24"/>
          <w:szCs w:val="24"/>
        </w:rPr>
        <w:t xml:space="preserve"> reageerbuis met 2 cm urinemonster. </w:t>
      </w:r>
    </w:p>
    <w:p w14:paraId="0CD12483" w14:textId="4225DC4B" w:rsidR="008729FB" w:rsidRPr="0011204A" w:rsidRDefault="008729FB" w:rsidP="008729FB">
      <w:pPr>
        <w:pStyle w:val="Geenafstand"/>
        <w:rPr>
          <w:sz w:val="24"/>
          <w:szCs w:val="24"/>
        </w:rPr>
      </w:pPr>
      <w:r w:rsidRPr="0011204A">
        <w:rPr>
          <w:sz w:val="24"/>
          <w:szCs w:val="24"/>
        </w:rPr>
        <w:t xml:space="preserve">• Voeg met een pipetje </w:t>
      </w:r>
      <w:r w:rsidR="00B95EE4" w:rsidRPr="0011204A">
        <w:rPr>
          <w:sz w:val="24"/>
          <w:szCs w:val="24"/>
        </w:rPr>
        <w:t>2 mL NaOH-oplossing (2,5 M) toe aan het urinemonster.</w:t>
      </w:r>
    </w:p>
    <w:p w14:paraId="543D8C4C" w14:textId="77777777" w:rsidR="00BC26CB" w:rsidRDefault="008729FB" w:rsidP="008729FB">
      <w:pPr>
        <w:pStyle w:val="Geenafstand"/>
        <w:rPr>
          <w:sz w:val="24"/>
          <w:szCs w:val="24"/>
        </w:rPr>
      </w:pPr>
      <w:r w:rsidRPr="0011204A">
        <w:rPr>
          <w:sz w:val="24"/>
          <w:szCs w:val="24"/>
        </w:rPr>
        <w:t xml:space="preserve">• Voeg vervolgens twee druppels kopersulfaatoplossing (CuSO4) toe. </w:t>
      </w:r>
    </w:p>
    <w:p w14:paraId="1501F0B0" w14:textId="12E938D7" w:rsidR="008729FB" w:rsidRPr="0011204A" w:rsidRDefault="00BC26CB" w:rsidP="008729FB">
      <w:pPr>
        <w:pStyle w:val="Geenafstand"/>
        <w:rPr>
          <w:sz w:val="24"/>
          <w:szCs w:val="24"/>
        </w:rPr>
      </w:pPr>
      <w:r>
        <w:rPr>
          <w:sz w:val="24"/>
          <w:szCs w:val="24"/>
        </w:rPr>
        <w:t xml:space="preserve">• Wordt de oplossing </w:t>
      </w:r>
      <w:r w:rsidR="008729FB" w:rsidRPr="0011204A">
        <w:rPr>
          <w:sz w:val="24"/>
          <w:szCs w:val="24"/>
        </w:rPr>
        <w:t xml:space="preserve">licht paarsig van kleur, dan bevat de urine eiwitten. </w:t>
      </w:r>
    </w:p>
    <w:p w14:paraId="067B55ED" w14:textId="77777777" w:rsidR="008729FB" w:rsidRPr="0011204A" w:rsidRDefault="008729FB" w:rsidP="008729FB">
      <w:pPr>
        <w:pStyle w:val="Geenafstand"/>
        <w:rPr>
          <w:sz w:val="24"/>
          <w:szCs w:val="24"/>
        </w:rPr>
      </w:pPr>
      <w:r w:rsidRPr="0011204A">
        <w:rPr>
          <w:sz w:val="24"/>
          <w:szCs w:val="24"/>
        </w:rPr>
        <w:t xml:space="preserve"> </w:t>
      </w:r>
    </w:p>
    <w:p w14:paraId="449C0B3C" w14:textId="797C478F" w:rsidR="008729FB" w:rsidRPr="0011204A" w:rsidRDefault="001A3711" w:rsidP="008729FB">
      <w:pPr>
        <w:pStyle w:val="Geenafstand"/>
        <w:rPr>
          <w:b/>
          <w:sz w:val="24"/>
          <w:szCs w:val="24"/>
        </w:rPr>
      </w:pPr>
      <w:r w:rsidRPr="0011204A">
        <w:rPr>
          <w:b/>
          <w:sz w:val="24"/>
          <w:szCs w:val="24"/>
        </w:rPr>
        <w:t>Ketonen</w:t>
      </w:r>
      <w:r w:rsidR="008729FB" w:rsidRPr="0011204A">
        <w:rPr>
          <w:b/>
          <w:sz w:val="24"/>
          <w:szCs w:val="24"/>
        </w:rPr>
        <w:t xml:space="preserve"> </w:t>
      </w:r>
      <w:r w:rsidR="00520B69">
        <w:rPr>
          <w:b/>
          <w:sz w:val="24"/>
          <w:szCs w:val="24"/>
        </w:rPr>
        <w:t>testen</w:t>
      </w:r>
    </w:p>
    <w:p w14:paraId="3167E818" w14:textId="3D33BF16" w:rsidR="008729FB" w:rsidRPr="0011204A" w:rsidRDefault="008729FB" w:rsidP="008729FB">
      <w:pPr>
        <w:pStyle w:val="Geenafstand"/>
        <w:rPr>
          <w:sz w:val="24"/>
          <w:szCs w:val="24"/>
        </w:rPr>
      </w:pPr>
      <w:r w:rsidRPr="0011204A">
        <w:rPr>
          <w:sz w:val="24"/>
          <w:szCs w:val="24"/>
        </w:rPr>
        <w:t xml:space="preserve">• Neem </w:t>
      </w:r>
      <w:r w:rsidR="00B95EE4" w:rsidRPr="0011204A">
        <w:rPr>
          <w:sz w:val="24"/>
          <w:szCs w:val="24"/>
        </w:rPr>
        <w:t>een reageerbuis</w:t>
      </w:r>
      <w:r w:rsidRPr="0011204A">
        <w:rPr>
          <w:sz w:val="24"/>
          <w:szCs w:val="24"/>
        </w:rPr>
        <w:t xml:space="preserve">. Vul </w:t>
      </w:r>
      <w:r w:rsidR="00B95EE4" w:rsidRPr="0011204A">
        <w:rPr>
          <w:sz w:val="24"/>
          <w:szCs w:val="24"/>
        </w:rPr>
        <w:t>deze</w:t>
      </w:r>
      <w:r w:rsidRPr="0011204A">
        <w:rPr>
          <w:sz w:val="24"/>
          <w:szCs w:val="24"/>
        </w:rPr>
        <w:t xml:space="preserve"> met 2 cm urinemonster. </w:t>
      </w:r>
    </w:p>
    <w:p w14:paraId="5B6D3B81" w14:textId="60987C2A" w:rsidR="006B7806" w:rsidRDefault="008729FB" w:rsidP="001A3711">
      <w:pPr>
        <w:pStyle w:val="Geenafstand"/>
        <w:rPr>
          <w:sz w:val="24"/>
          <w:szCs w:val="24"/>
        </w:rPr>
      </w:pPr>
      <w:r w:rsidRPr="0011204A">
        <w:rPr>
          <w:sz w:val="24"/>
          <w:szCs w:val="24"/>
        </w:rPr>
        <w:t xml:space="preserve">• Voeg </w:t>
      </w:r>
      <w:r w:rsidR="006B7806">
        <w:rPr>
          <w:sz w:val="24"/>
          <w:szCs w:val="24"/>
        </w:rPr>
        <w:t>tien 10</w:t>
      </w:r>
      <w:r w:rsidRPr="0011204A">
        <w:rPr>
          <w:sz w:val="24"/>
          <w:szCs w:val="24"/>
        </w:rPr>
        <w:t xml:space="preserve"> druppels </w:t>
      </w:r>
      <w:r w:rsidR="00314B87">
        <w:rPr>
          <w:sz w:val="24"/>
          <w:szCs w:val="24"/>
        </w:rPr>
        <w:t>bruine</w:t>
      </w:r>
      <w:r w:rsidR="001A3711" w:rsidRPr="0011204A">
        <w:rPr>
          <w:sz w:val="24"/>
          <w:szCs w:val="24"/>
        </w:rPr>
        <w:t xml:space="preserve"> vloeistof</w:t>
      </w:r>
      <w:r w:rsidRPr="0011204A">
        <w:rPr>
          <w:sz w:val="24"/>
          <w:szCs w:val="24"/>
        </w:rPr>
        <w:t xml:space="preserve"> toe</w:t>
      </w:r>
      <w:r w:rsidR="001A3711" w:rsidRPr="0011204A">
        <w:rPr>
          <w:sz w:val="24"/>
          <w:szCs w:val="24"/>
        </w:rPr>
        <w:t xml:space="preserve"> (zit in het </w:t>
      </w:r>
      <w:r w:rsidR="00314B87">
        <w:rPr>
          <w:sz w:val="24"/>
          <w:szCs w:val="24"/>
        </w:rPr>
        <w:t>speciale flesje</w:t>
      </w:r>
      <w:r w:rsidR="001A3711" w:rsidRPr="0011204A">
        <w:rPr>
          <w:sz w:val="24"/>
          <w:szCs w:val="24"/>
        </w:rPr>
        <w:t xml:space="preserve">) aan </w:t>
      </w:r>
      <w:r w:rsidR="004F0994" w:rsidRPr="0011204A">
        <w:rPr>
          <w:sz w:val="24"/>
          <w:szCs w:val="24"/>
        </w:rPr>
        <w:t>de</w:t>
      </w:r>
      <w:r w:rsidR="001A3711" w:rsidRPr="0011204A">
        <w:rPr>
          <w:sz w:val="24"/>
          <w:szCs w:val="24"/>
        </w:rPr>
        <w:t xml:space="preserve"> reageerbuis. </w:t>
      </w:r>
    </w:p>
    <w:p w14:paraId="7A3FBEC0" w14:textId="4FF15CA7" w:rsidR="008729FB" w:rsidRPr="0011204A" w:rsidRDefault="00BC26CB" w:rsidP="001A3711">
      <w:pPr>
        <w:pStyle w:val="Geenafstand"/>
        <w:rPr>
          <w:sz w:val="24"/>
          <w:szCs w:val="24"/>
        </w:rPr>
      </w:pPr>
      <w:r>
        <w:rPr>
          <w:sz w:val="24"/>
          <w:szCs w:val="24"/>
        </w:rPr>
        <w:t xml:space="preserve">• </w:t>
      </w:r>
      <w:r w:rsidR="001A3711" w:rsidRPr="0011204A">
        <w:rPr>
          <w:sz w:val="24"/>
          <w:szCs w:val="24"/>
        </w:rPr>
        <w:t xml:space="preserve">Indien de vloeistof </w:t>
      </w:r>
      <w:r w:rsidR="00520B69">
        <w:rPr>
          <w:sz w:val="24"/>
          <w:szCs w:val="24"/>
        </w:rPr>
        <w:t>donker</w:t>
      </w:r>
      <w:r w:rsidR="00314B87">
        <w:rPr>
          <w:sz w:val="24"/>
          <w:szCs w:val="24"/>
        </w:rPr>
        <w:t>blauw</w:t>
      </w:r>
      <w:r w:rsidR="006B7806">
        <w:rPr>
          <w:sz w:val="24"/>
          <w:szCs w:val="24"/>
        </w:rPr>
        <w:t xml:space="preserve"> kleurt</w:t>
      </w:r>
      <w:r w:rsidR="001A3711" w:rsidRPr="0011204A">
        <w:rPr>
          <w:sz w:val="24"/>
          <w:szCs w:val="24"/>
        </w:rPr>
        <w:t xml:space="preserve"> b</w:t>
      </w:r>
      <w:r w:rsidR="008729FB" w:rsidRPr="0011204A">
        <w:rPr>
          <w:sz w:val="24"/>
          <w:szCs w:val="24"/>
        </w:rPr>
        <w:t xml:space="preserve">evat het monster </w:t>
      </w:r>
      <w:r w:rsidR="001A3711" w:rsidRPr="0011204A">
        <w:rPr>
          <w:sz w:val="24"/>
          <w:szCs w:val="24"/>
        </w:rPr>
        <w:t>ketonen.</w:t>
      </w:r>
      <w:r w:rsidR="008729FB" w:rsidRPr="0011204A">
        <w:rPr>
          <w:sz w:val="24"/>
          <w:szCs w:val="24"/>
        </w:rPr>
        <w:t xml:space="preserve"> </w:t>
      </w:r>
    </w:p>
    <w:p w14:paraId="7A85CA60" w14:textId="77777777" w:rsidR="008729FB" w:rsidRPr="0011204A" w:rsidRDefault="008729FB" w:rsidP="008729FB">
      <w:pPr>
        <w:pStyle w:val="Geenafstand"/>
        <w:rPr>
          <w:sz w:val="24"/>
          <w:szCs w:val="24"/>
        </w:rPr>
      </w:pPr>
      <w:r w:rsidRPr="0011204A">
        <w:rPr>
          <w:sz w:val="24"/>
          <w:szCs w:val="24"/>
        </w:rPr>
        <w:t xml:space="preserve"> </w:t>
      </w:r>
    </w:p>
    <w:p w14:paraId="79B1C42D" w14:textId="77777777" w:rsidR="000A0F52" w:rsidRPr="0011204A" w:rsidRDefault="008729FB" w:rsidP="008729FB">
      <w:pPr>
        <w:pStyle w:val="Geenafstand"/>
        <w:rPr>
          <w:b/>
          <w:sz w:val="24"/>
          <w:szCs w:val="24"/>
          <w:u w:val="single"/>
        </w:rPr>
      </w:pPr>
      <w:r w:rsidRPr="0011204A">
        <w:rPr>
          <w:b/>
          <w:sz w:val="24"/>
          <w:szCs w:val="24"/>
          <w:u w:val="single"/>
        </w:rPr>
        <w:t xml:space="preserve">Werkwijze bepaling aanwezigheid bacteriën </w:t>
      </w:r>
    </w:p>
    <w:p w14:paraId="33BFE391" w14:textId="299981B4" w:rsidR="00151235" w:rsidRPr="0011204A" w:rsidRDefault="008729FB" w:rsidP="008729FB">
      <w:pPr>
        <w:pStyle w:val="Geenafstand"/>
        <w:rPr>
          <w:b/>
          <w:sz w:val="24"/>
          <w:szCs w:val="24"/>
          <w:u w:val="single"/>
        </w:rPr>
      </w:pPr>
      <w:r w:rsidRPr="0011204A">
        <w:rPr>
          <w:sz w:val="24"/>
          <w:szCs w:val="24"/>
        </w:rPr>
        <w:t xml:space="preserve">De aanwezigheid van bacteriën testen wij met het zogenaamd ‘op cultuur brengen’ van de bacteriën. </w:t>
      </w:r>
      <w:r w:rsidR="004F0994" w:rsidRPr="0011204A">
        <w:rPr>
          <w:sz w:val="24"/>
          <w:szCs w:val="24"/>
        </w:rPr>
        <w:t>De TOA heeft een voedingsbodemplaat gemaakt met daarop een beetje urine</w:t>
      </w:r>
      <w:r w:rsidR="00B95EE4" w:rsidRPr="0011204A">
        <w:rPr>
          <w:sz w:val="24"/>
          <w:szCs w:val="24"/>
        </w:rPr>
        <w:t xml:space="preserve"> (niet te veel, niet te weinig: </w:t>
      </w:r>
      <w:r w:rsidRPr="0011204A">
        <w:rPr>
          <w:sz w:val="24"/>
          <w:szCs w:val="24"/>
        </w:rPr>
        <w:t xml:space="preserve">0,1 mL) </w:t>
      </w:r>
      <w:r w:rsidR="004F0994" w:rsidRPr="0011204A">
        <w:rPr>
          <w:sz w:val="24"/>
          <w:szCs w:val="24"/>
        </w:rPr>
        <w:t xml:space="preserve">van het </w:t>
      </w:r>
      <w:r w:rsidR="004F1D09">
        <w:rPr>
          <w:sz w:val="24"/>
          <w:szCs w:val="24"/>
        </w:rPr>
        <w:t>monster</w:t>
      </w:r>
      <w:r w:rsidR="004F0994" w:rsidRPr="0011204A">
        <w:rPr>
          <w:sz w:val="24"/>
          <w:szCs w:val="24"/>
        </w:rPr>
        <w:t xml:space="preserve">. Vervolgens heeft hij de urine met een </w:t>
      </w:r>
      <w:r w:rsidRPr="0011204A">
        <w:rPr>
          <w:sz w:val="24"/>
          <w:szCs w:val="24"/>
        </w:rPr>
        <w:t>steriele Drigalski-spatel uit</w:t>
      </w:r>
      <w:r w:rsidR="004F0994" w:rsidRPr="0011204A">
        <w:rPr>
          <w:sz w:val="24"/>
          <w:szCs w:val="24"/>
        </w:rPr>
        <w:t>gesmeerd over de voedingsbodem en</w:t>
      </w:r>
      <w:r w:rsidRPr="0011204A">
        <w:rPr>
          <w:sz w:val="24"/>
          <w:szCs w:val="24"/>
        </w:rPr>
        <w:t xml:space="preserve"> de voedingsbodemplaat gedurende 24 </w:t>
      </w:r>
      <w:r w:rsidR="000A0F52" w:rsidRPr="0011204A">
        <w:rPr>
          <w:sz w:val="24"/>
          <w:szCs w:val="24"/>
        </w:rPr>
        <w:t>uur</w:t>
      </w:r>
      <w:r w:rsidRPr="0011204A">
        <w:rPr>
          <w:sz w:val="24"/>
          <w:szCs w:val="24"/>
        </w:rPr>
        <w:t xml:space="preserve"> in een broedstoof</w:t>
      </w:r>
      <w:r w:rsidR="004F0994" w:rsidRPr="0011204A">
        <w:rPr>
          <w:sz w:val="24"/>
          <w:szCs w:val="24"/>
        </w:rPr>
        <w:t xml:space="preserve"> neergezet</w:t>
      </w:r>
      <w:r w:rsidRPr="0011204A">
        <w:rPr>
          <w:sz w:val="24"/>
          <w:szCs w:val="24"/>
        </w:rPr>
        <w:t xml:space="preserve"> bij een temperatuur van 37 °C. </w:t>
      </w:r>
      <w:r w:rsidR="004F0994" w:rsidRPr="0011204A">
        <w:rPr>
          <w:sz w:val="24"/>
          <w:szCs w:val="24"/>
        </w:rPr>
        <w:t xml:space="preserve">Je kunt de </w:t>
      </w:r>
      <w:r w:rsidR="00151235" w:rsidRPr="0011204A">
        <w:rPr>
          <w:sz w:val="24"/>
          <w:szCs w:val="24"/>
        </w:rPr>
        <w:t>voedingsbodems bekijken en bepalen of er sprake is van een bacteriële infectie. Hier is sprake van als er per microliter meer dan 100 bacteriën aanwezig zijn.</w:t>
      </w:r>
    </w:p>
    <w:p w14:paraId="6389F6D5" w14:textId="30458350" w:rsidR="000A0F52" w:rsidRDefault="000A0F52" w:rsidP="008E24C0">
      <w:pPr>
        <w:rPr>
          <w:b/>
        </w:rPr>
      </w:pPr>
    </w:p>
    <w:p w14:paraId="3ECF3C52" w14:textId="71527822" w:rsidR="00B12E9B" w:rsidRPr="00DA460F" w:rsidRDefault="008E24C0" w:rsidP="008E24C0">
      <w:pPr>
        <w:rPr>
          <w:b/>
          <w:sz w:val="36"/>
          <w:szCs w:val="36"/>
        </w:rPr>
      </w:pPr>
      <w:r>
        <w:rPr>
          <w:b/>
        </w:rPr>
        <w:br w:type="column"/>
      </w:r>
      <w:r w:rsidR="00B12E9B" w:rsidRPr="00DA460F">
        <w:rPr>
          <w:b/>
          <w:sz w:val="36"/>
          <w:szCs w:val="36"/>
        </w:rPr>
        <w:lastRenderedPageBreak/>
        <w:t>Resultaten medisch laboratoriumonderzoek</w:t>
      </w:r>
    </w:p>
    <w:tbl>
      <w:tblPr>
        <w:tblStyle w:val="Gemiddeldraster3-accent5"/>
        <w:tblW w:w="0" w:type="auto"/>
        <w:tblLook w:val="04A0" w:firstRow="1" w:lastRow="0" w:firstColumn="1" w:lastColumn="0" w:noHBand="0" w:noVBand="1"/>
      </w:tblPr>
      <w:tblGrid>
        <w:gridCol w:w="1517"/>
        <w:gridCol w:w="1300"/>
        <w:gridCol w:w="1285"/>
        <w:gridCol w:w="1284"/>
        <w:gridCol w:w="1286"/>
        <w:gridCol w:w="1285"/>
        <w:gridCol w:w="1285"/>
      </w:tblGrid>
      <w:tr w:rsidR="009C342B" w14:paraId="28345A49" w14:textId="77777777" w:rsidTr="00500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40641D37" w14:textId="7D98EE30" w:rsidR="00B12E9B" w:rsidRPr="009C342B" w:rsidRDefault="004F0994" w:rsidP="008729FB">
            <w:pPr>
              <w:pStyle w:val="Geenafstand"/>
            </w:pPr>
            <w:r>
              <w:t xml:space="preserve"> </w:t>
            </w:r>
            <w:r w:rsidR="00B12E9B" w:rsidRPr="009C342B">
              <w:t>Persoon</w:t>
            </w:r>
          </w:p>
        </w:tc>
        <w:tc>
          <w:tcPr>
            <w:tcW w:w="1300" w:type="dxa"/>
          </w:tcPr>
          <w:p w14:paraId="5BC19F9F" w14:textId="77777777" w:rsidR="00B12E9B" w:rsidRPr="009C342B" w:rsidRDefault="00B12E9B" w:rsidP="00A370A3">
            <w:pPr>
              <w:pStyle w:val="Geenafstand"/>
              <w:jc w:val="center"/>
              <w:cnfStyle w:val="100000000000" w:firstRow="1" w:lastRow="0" w:firstColumn="0" w:lastColumn="0" w:oddVBand="0" w:evenVBand="0" w:oddHBand="0" w:evenHBand="0" w:firstRowFirstColumn="0" w:firstRowLastColumn="0" w:lastRowFirstColumn="0" w:lastRowLastColumn="0"/>
            </w:pPr>
            <w:r w:rsidRPr="009C342B">
              <w:t>A</w:t>
            </w:r>
            <w:r w:rsidR="000A0F52">
              <w:t xml:space="preserve"> (gezond)</w:t>
            </w:r>
          </w:p>
        </w:tc>
        <w:tc>
          <w:tcPr>
            <w:tcW w:w="1285" w:type="dxa"/>
          </w:tcPr>
          <w:p w14:paraId="2E156C08" w14:textId="77777777" w:rsidR="00B12E9B" w:rsidRPr="009C342B" w:rsidRDefault="00B12E9B" w:rsidP="00A370A3">
            <w:pPr>
              <w:pStyle w:val="Geenafstand"/>
              <w:jc w:val="center"/>
              <w:cnfStyle w:val="100000000000" w:firstRow="1" w:lastRow="0" w:firstColumn="0" w:lastColumn="0" w:oddVBand="0" w:evenVBand="0" w:oddHBand="0" w:evenHBand="0" w:firstRowFirstColumn="0" w:firstRowLastColumn="0" w:lastRowFirstColumn="0" w:lastRowLastColumn="0"/>
            </w:pPr>
            <w:r w:rsidRPr="009C342B">
              <w:t>B</w:t>
            </w:r>
          </w:p>
        </w:tc>
        <w:tc>
          <w:tcPr>
            <w:tcW w:w="1284" w:type="dxa"/>
          </w:tcPr>
          <w:p w14:paraId="06DE3D83" w14:textId="77777777" w:rsidR="00B12E9B" w:rsidRPr="009C342B" w:rsidRDefault="00B12E9B" w:rsidP="00A370A3">
            <w:pPr>
              <w:pStyle w:val="Geenafstand"/>
              <w:jc w:val="center"/>
              <w:cnfStyle w:val="100000000000" w:firstRow="1" w:lastRow="0" w:firstColumn="0" w:lastColumn="0" w:oddVBand="0" w:evenVBand="0" w:oddHBand="0" w:evenHBand="0" w:firstRowFirstColumn="0" w:firstRowLastColumn="0" w:lastRowFirstColumn="0" w:lastRowLastColumn="0"/>
            </w:pPr>
            <w:r w:rsidRPr="009C342B">
              <w:t>C</w:t>
            </w:r>
          </w:p>
        </w:tc>
        <w:tc>
          <w:tcPr>
            <w:tcW w:w="1286" w:type="dxa"/>
          </w:tcPr>
          <w:p w14:paraId="16EA6C76" w14:textId="77777777" w:rsidR="00B12E9B" w:rsidRPr="009C342B" w:rsidRDefault="00B12E9B" w:rsidP="00A370A3">
            <w:pPr>
              <w:pStyle w:val="Geenafstand"/>
              <w:jc w:val="center"/>
              <w:cnfStyle w:val="100000000000" w:firstRow="1" w:lastRow="0" w:firstColumn="0" w:lastColumn="0" w:oddVBand="0" w:evenVBand="0" w:oddHBand="0" w:evenHBand="0" w:firstRowFirstColumn="0" w:firstRowLastColumn="0" w:lastRowFirstColumn="0" w:lastRowLastColumn="0"/>
            </w:pPr>
            <w:r w:rsidRPr="009C342B">
              <w:t>D</w:t>
            </w:r>
          </w:p>
        </w:tc>
        <w:tc>
          <w:tcPr>
            <w:tcW w:w="1285" w:type="dxa"/>
          </w:tcPr>
          <w:p w14:paraId="3A4FA23D" w14:textId="77777777" w:rsidR="00B12E9B" w:rsidRPr="009C342B" w:rsidRDefault="00B12E9B" w:rsidP="00A370A3">
            <w:pPr>
              <w:pStyle w:val="Geenafstand"/>
              <w:jc w:val="center"/>
              <w:cnfStyle w:val="100000000000" w:firstRow="1" w:lastRow="0" w:firstColumn="0" w:lastColumn="0" w:oddVBand="0" w:evenVBand="0" w:oddHBand="0" w:evenHBand="0" w:firstRowFirstColumn="0" w:firstRowLastColumn="0" w:lastRowFirstColumn="0" w:lastRowLastColumn="0"/>
            </w:pPr>
            <w:r w:rsidRPr="009C342B">
              <w:t>E</w:t>
            </w:r>
          </w:p>
        </w:tc>
        <w:tc>
          <w:tcPr>
            <w:tcW w:w="1285" w:type="dxa"/>
          </w:tcPr>
          <w:p w14:paraId="1C0FE0EB" w14:textId="77777777" w:rsidR="00B12E9B" w:rsidRPr="009C342B" w:rsidRDefault="00B12E9B" w:rsidP="00A370A3">
            <w:pPr>
              <w:pStyle w:val="Geenafstand"/>
              <w:jc w:val="center"/>
              <w:cnfStyle w:val="100000000000" w:firstRow="1" w:lastRow="0" w:firstColumn="0" w:lastColumn="0" w:oddVBand="0" w:evenVBand="0" w:oddHBand="0" w:evenHBand="0" w:firstRowFirstColumn="0" w:firstRowLastColumn="0" w:lastRowFirstColumn="0" w:lastRowLastColumn="0"/>
            </w:pPr>
            <w:r w:rsidRPr="009C342B">
              <w:t>F</w:t>
            </w:r>
          </w:p>
        </w:tc>
      </w:tr>
      <w:tr w:rsidR="009C342B" w14:paraId="57557624" w14:textId="77777777" w:rsidTr="00500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7B785DDC" w14:textId="77777777" w:rsidR="008E24C0" w:rsidRPr="008E24C0" w:rsidRDefault="008E24C0" w:rsidP="008729FB">
            <w:pPr>
              <w:pStyle w:val="Geenafstand"/>
            </w:pPr>
            <w:r w:rsidRPr="008E24C0">
              <w:t>Geslacht</w:t>
            </w:r>
          </w:p>
          <w:p w14:paraId="53B5BBBA" w14:textId="77777777" w:rsidR="008E24C0" w:rsidRDefault="008E24C0" w:rsidP="008729FB">
            <w:pPr>
              <w:pStyle w:val="Geenafstand"/>
              <w:rPr>
                <w:b w:val="0"/>
              </w:rPr>
            </w:pPr>
          </w:p>
          <w:p w14:paraId="7DEFC3AE" w14:textId="77777777" w:rsidR="00514E9D" w:rsidRPr="00B12E9B" w:rsidRDefault="00514E9D" w:rsidP="008729FB">
            <w:pPr>
              <w:pStyle w:val="Geenafstand"/>
              <w:rPr>
                <w:b w:val="0"/>
              </w:rPr>
            </w:pPr>
          </w:p>
        </w:tc>
        <w:tc>
          <w:tcPr>
            <w:tcW w:w="1300" w:type="dxa"/>
          </w:tcPr>
          <w:p w14:paraId="484D8B6F" w14:textId="77777777" w:rsidR="008E24C0" w:rsidRDefault="008E24C0" w:rsidP="00AF78DF">
            <w:pPr>
              <w:pStyle w:val="Geenafstand"/>
              <w:jc w:val="center"/>
              <w:cnfStyle w:val="000000100000" w:firstRow="0" w:lastRow="0" w:firstColumn="0" w:lastColumn="0" w:oddVBand="0" w:evenVBand="0" w:oddHBand="1" w:evenHBand="0" w:firstRowFirstColumn="0" w:firstRowLastColumn="0" w:lastRowFirstColumn="0" w:lastRowLastColumn="0"/>
              <w:rPr>
                <w:b/>
              </w:rPr>
            </w:pPr>
          </w:p>
          <w:p w14:paraId="7232E6BD" w14:textId="699482A0" w:rsidR="007C2C6B" w:rsidRPr="00B12E9B" w:rsidRDefault="007C2C6B" w:rsidP="00AF78DF">
            <w:pPr>
              <w:pStyle w:val="Geenafstand"/>
              <w:jc w:val="center"/>
              <w:cnfStyle w:val="000000100000" w:firstRow="0" w:lastRow="0" w:firstColumn="0" w:lastColumn="0" w:oddVBand="0" w:evenVBand="0" w:oddHBand="1" w:evenHBand="0" w:firstRowFirstColumn="0" w:firstRowLastColumn="0" w:lastRowFirstColumn="0" w:lastRowLastColumn="0"/>
              <w:rPr>
                <w:b/>
              </w:rPr>
            </w:pPr>
            <w:r>
              <w:rPr>
                <w:b/>
              </w:rPr>
              <w:t>nvt</w:t>
            </w:r>
          </w:p>
        </w:tc>
        <w:tc>
          <w:tcPr>
            <w:tcW w:w="1285" w:type="dxa"/>
          </w:tcPr>
          <w:p w14:paraId="25CADCAB" w14:textId="77777777" w:rsidR="008E24C0" w:rsidRPr="00B12E9B" w:rsidRDefault="008E24C0" w:rsidP="008729FB">
            <w:pPr>
              <w:pStyle w:val="Geenafstand"/>
              <w:cnfStyle w:val="000000100000" w:firstRow="0" w:lastRow="0" w:firstColumn="0" w:lastColumn="0" w:oddVBand="0" w:evenVBand="0" w:oddHBand="1" w:evenHBand="0" w:firstRowFirstColumn="0" w:firstRowLastColumn="0" w:lastRowFirstColumn="0" w:lastRowLastColumn="0"/>
              <w:rPr>
                <w:b/>
              </w:rPr>
            </w:pPr>
          </w:p>
        </w:tc>
        <w:tc>
          <w:tcPr>
            <w:tcW w:w="1284" w:type="dxa"/>
          </w:tcPr>
          <w:p w14:paraId="72805745" w14:textId="77777777" w:rsidR="008E24C0" w:rsidRPr="00B12E9B" w:rsidRDefault="008E24C0" w:rsidP="008729FB">
            <w:pPr>
              <w:pStyle w:val="Geenafstand"/>
              <w:cnfStyle w:val="000000100000" w:firstRow="0" w:lastRow="0" w:firstColumn="0" w:lastColumn="0" w:oddVBand="0" w:evenVBand="0" w:oddHBand="1" w:evenHBand="0" w:firstRowFirstColumn="0" w:firstRowLastColumn="0" w:lastRowFirstColumn="0" w:lastRowLastColumn="0"/>
              <w:rPr>
                <w:b/>
              </w:rPr>
            </w:pPr>
          </w:p>
        </w:tc>
        <w:tc>
          <w:tcPr>
            <w:tcW w:w="1286" w:type="dxa"/>
          </w:tcPr>
          <w:p w14:paraId="40A0F963" w14:textId="77777777" w:rsidR="008E24C0" w:rsidRPr="00B12E9B" w:rsidRDefault="008E24C0" w:rsidP="008729FB">
            <w:pPr>
              <w:pStyle w:val="Geenafstand"/>
              <w:cnfStyle w:val="000000100000" w:firstRow="0" w:lastRow="0" w:firstColumn="0" w:lastColumn="0" w:oddVBand="0" w:evenVBand="0" w:oddHBand="1" w:evenHBand="0" w:firstRowFirstColumn="0" w:firstRowLastColumn="0" w:lastRowFirstColumn="0" w:lastRowLastColumn="0"/>
              <w:rPr>
                <w:b/>
              </w:rPr>
            </w:pPr>
          </w:p>
        </w:tc>
        <w:tc>
          <w:tcPr>
            <w:tcW w:w="1285" w:type="dxa"/>
          </w:tcPr>
          <w:p w14:paraId="7A8C2699" w14:textId="77777777" w:rsidR="008E24C0" w:rsidRPr="00B12E9B" w:rsidRDefault="008E24C0" w:rsidP="008729FB">
            <w:pPr>
              <w:pStyle w:val="Geenafstand"/>
              <w:cnfStyle w:val="000000100000" w:firstRow="0" w:lastRow="0" w:firstColumn="0" w:lastColumn="0" w:oddVBand="0" w:evenVBand="0" w:oddHBand="1" w:evenHBand="0" w:firstRowFirstColumn="0" w:firstRowLastColumn="0" w:lastRowFirstColumn="0" w:lastRowLastColumn="0"/>
              <w:rPr>
                <w:b/>
              </w:rPr>
            </w:pPr>
          </w:p>
        </w:tc>
        <w:tc>
          <w:tcPr>
            <w:tcW w:w="1285" w:type="dxa"/>
          </w:tcPr>
          <w:p w14:paraId="6DB1C167" w14:textId="77777777" w:rsidR="008E24C0" w:rsidRPr="00B12E9B" w:rsidRDefault="008E24C0" w:rsidP="008729FB">
            <w:pPr>
              <w:pStyle w:val="Geenafstand"/>
              <w:cnfStyle w:val="000000100000" w:firstRow="0" w:lastRow="0" w:firstColumn="0" w:lastColumn="0" w:oddVBand="0" w:evenVBand="0" w:oddHBand="1" w:evenHBand="0" w:firstRowFirstColumn="0" w:firstRowLastColumn="0" w:lastRowFirstColumn="0" w:lastRowLastColumn="0"/>
              <w:rPr>
                <w:b/>
              </w:rPr>
            </w:pPr>
          </w:p>
        </w:tc>
      </w:tr>
      <w:tr w:rsidR="009C342B" w14:paraId="3E4C63C2" w14:textId="77777777" w:rsidTr="00500838">
        <w:tc>
          <w:tcPr>
            <w:cnfStyle w:val="001000000000" w:firstRow="0" w:lastRow="0" w:firstColumn="1" w:lastColumn="0" w:oddVBand="0" w:evenVBand="0" w:oddHBand="0" w:evenHBand="0" w:firstRowFirstColumn="0" w:firstRowLastColumn="0" w:lastRowFirstColumn="0" w:lastRowLastColumn="0"/>
            <w:tcW w:w="1517" w:type="dxa"/>
          </w:tcPr>
          <w:p w14:paraId="04A2284F" w14:textId="77777777" w:rsidR="008E24C0" w:rsidRDefault="008E24C0" w:rsidP="008729FB">
            <w:pPr>
              <w:pStyle w:val="Geenafstand"/>
            </w:pPr>
            <w:r>
              <w:t>Leeftijd</w:t>
            </w:r>
          </w:p>
          <w:p w14:paraId="5BF12162" w14:textId="77777777" w:rsidR="008E24C0" w:rsidRDefault="008E24C0" w:rsidP="008729FB">
            <w:pPr>
              <w:pStyle w:val="Geenafstand"/>
            </w:pPr>
          </w:p>
          <w:p w14:paraId="4C9A9FC4" w14:textId="77777777" w:rsidR="00514E9D" w:rsidRPr="008E24C0" w:rsidRDefault="00514E9D" w:rsidP="008729FB">
            <w:pPr>
              <w:pStyle w:val="Geenafstand"/>
            </w:pPr>
          </w:p>
        </w:tc>
        <w:tc>
          <w:tcPr>
            <w:tcW w:w="1300" w:type="dxa"/>
          </w:tcPr>
          <w:p w14:paraId="11B1C967" w14:textId="77777777" w:rsidR="008E24C0" w:rsidRDefault="008E24C0" w:rsidP="008729FB">
            <w:pPr>
              <w:pStyle w:val="Geenafstand"/>
              <w:cnfStyle w:val="000000000000" w:firstRow="0" w:lastRow="0" w:firstColumn="0" w:lastColumn="0" w:oddVBand="0" w:evenVBand="0" w:oddHBand="0" w:evenHBand="0" w:firstRowFirstColumn="0" w:firstRowLastColumn="0" w:lastRowFirstColumn="0" w:lastRowLastColumn="0"/>
              <w:rPr>
                <w:b/>
              </w:rPr>
            </w:pPr>
          </w:p>
          <w:p w14:paraId="62F00302" w14:textId="7039E195" w:rsidR="007C2C6B" w:rsidRPr="00B12E9B" w:rsidRDefault="007C2C6B" w:rsidP="007C2C6B">
            <w:pPr>
              <w:pStyle w:val="Geenafstand"/>
              <w:jc w:val="center"/>
              <w:cnfStyle w:val="000000000000" w:firstRow="0" w:lastRow="0" w:firstColumn="0" w:lastColumn="0" w:oddVBand="0" w:evenVBand="0" w:oddHBand="0" w:evenHBand="0" w:firstRowFirstColumn="0" w:firstRowLastColumn="0" w:lastRowFirstColumn="0" w:lastRowLastColumn="0"/>
              <w:rPr>
                <w:b/>
              </w:rPr>
            </w:pPr>
            <w:r>
              <w:rPr>
                <w:b/>
              </w:rPr>
              <w:t>nvt</w:t>
            </w:r>
          </w:p>
        </w:tc>
        <w:tc>
          <w:tcPr>
            <w:tcW w:w="1285" w:type="dxa"/>
          </w:tcPr>
          <w:p w14:paraId="2CB057A4" w14:textId="77777777" w:rsidR="008E24C0" w:rsidRPr="00B12E9B" w:rsidRDefault="008E24C0" w:rsidP="008729FB">
            <w:pPr>
              <w:pStyle w:val="Geenafstand"/>
              <w:cnfStyle w:val="000000000000" w:firstRow="0" w:lastRow="0" w:firstColumn="0" w:lastColumn="0" w:oddVBand="0" w:evenVBand="0" w:oddHBand="0" w:evenHBand="0" w:firstRowFirstColumn="0" w:firstRowLastColumn="0" w:lastRowFirstColumn="0" w:lastRowLastColumn="0"/>
              <w:rPr>
                <w:b/>
              </w:rPr>
            </w:pPr>
          </w:p>
        </w:tc>
        <w:tc>
          <w:tcPr>
            <w:tcW w:w="1284" w:type="dxa"/>
          </w:tcPr>
          <w:p w14:paraId="041F0859" w14:textId="77777777" w:rsidR="008E24C0" w:rsidRPr="00B12E9B" w:rsidRDefault="008E24C0" w:rsidP="008729FB">
            <w:pPr>
              <w:pStyle w:val="Geenafstand"/>
              <w:cnfStyle w:val="000000000000" w:firstRow="0" w:lastRow="0" w:firstColumn="0" w:lastColumn="0" w:oddVBand="0" w:evenVBand="0" w:oddHBand="0" w:evenHBand="0" w:firstRowFirstColumn="0" w:firstRowLastColumn="0" w:lastRowFirstColumn="0" w:lastRowLastColumn="0"/>
              <w:rPr>
                <w:b/>
              </w:rPr>
            </w:pPr>
          </w:p>
        </w:tc>
        <w:tc>
          <w:tcPr>
            <w:tcW w:w="1286" w:type="dxa"/>
          </w:tcPr>
          <w:p w14:paraId="358FE2AC" w14:textId="77777777" w:rsidR="008E24C0" w:rsidRPr="00B12E9B" w:rsidRDefault="008E24C0" w:rsidP="008729FB">
            <w:pPr>
              <w:pStyle w:val="Geenafstand"/>
              <w:cnfStyle w:val="000000000000" w:firstRow="0" w:lastRow="0" w:firstColumn="0" w:lastColumn="0" w:oddVBand="0" w:evenVBand="0" w:oddHBand="0" w:evenHBand="0" w:firstRowFirstColumn="0" w:firstRowLastColumn="0" w:lastRowFirstColumn="0" w:lastRowLastColumn="0"/>
              <w:rPr>
                <w:b/>
              </w:rPr>
            </w:pPr>
          </w:p>
        </w:tc>
        <w:tc>
          <w:tcPr>
            <w:tcW w:w="1285" w:type="dxa"/>
          </w:tcPr>
          <w:p w14:paraId="6BF7BDFE" w14:textId="77777777" w:rsidR="008E24C0" w:rsidRPr="00B12E9B" w:rsidRDefault="008E24C0" w:rsidP="008729FB">
            <w:pPr>
              <w:pStyle w:val="Geenafstand"/>
              <w:cnfStyle w:val="000000000000" w:firstRow="0" w:lastRow="0" w:firstColumn="0" w:lastColumn="0" w:oddVBand="0" w:evenVBand="0" w:oddHBand="0" w:evenHBand="0" w:firstRowFirstColumn="0" w:firstRowLastColumn="0" w:lastRowFirstColumn="0" w:lastRowLastColumn="0"/>
              <w:rPr>
                <w:b/>
              </w:rPr>
            </w:pPr>
          </w:p>
        </w:tc>
        <w:tc>
          <w:tcPr>
            <w:tcW w:w="1285" w:type="dxa"/>
          </w:tcPr>
          <w:p w14:paraId="1A40AD7D" w14:textId="77777777" w:rsidR="008E24C0" w:rsidRPr="00B12E9B" w:rsidRDefault="008E24C0" w:rsidP="008729FB">
            <w:pPr>
              <w:pStyle w:val="Geenafstand"/>
              <w:cnfStyle w:val="000000000000" w:firstRow="0" w:lastRow="0" w:firstColumn="0" w:lastColumn="0" w:oddVBand="0" w:evenVBand="0" w:oddHBand="0" w:evenHBand="0" w:firstRowFirstColumn="0" w:firstRowLastColumn="0" w:lastRowFirstColumn="0" w:lastRowLastColumn="0"/>
              <w:rPr>
                <w:b/>
              </w:rPr>
            </w:pPr>
          </w:p>
        </w:tc>
      </w:tr>
      <w:tr w:rsidR="009C342B" w14:paraId="45260A2F" w14:textId="77777777" w:rsidTr="00500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139BF108" w14:textId="77777777" w:rsidR="008E24C0" w:rsidRDefault="007859FF" w:rsidP="008729FB">
            <w:pPr>
              <w:pStyle w:val="Geenafstand"/>
            </w:pPr>
            <w:r>
              <w:t>Klachten</w:t>
            </w:r>
          </w:p>
          <w:p w14:paraId="607A746E" w14:textId="77777777" w:rsidR="008E24C0" w:rsidRDefault="008E24C0" w:rsidP="008729FB">
            <w:pPr>
              <w:pStyle w:val="Geenafstand"/>
            </w:pPr>
          </w:p>
          <w:p w14:paraId="54D18676" w14:textId="77777777" w:rsidR="00514E9D" w:rsidRDefault="00514E9D" w:rsidP="008729FB">
            <w:pPr>
              <w:pStyle w:val="Geenafstand"/>
            </w:pPr>
          </w:p>
          <w:p w14:paraId="0520494B" w14:textId="77777777" w:rsidR="008E24C0" w:rsidRDefault="008E24C0" w:rsidP="008729FB">
            <w:pPr>
              <w:pStyle w:val="Geenafstand"/>
            </w:pPr>
          </w:p>
        </w:tc>
        <w:tc>
          <w:tcPr>
            <w:tcW w:w="1300" w:type="dxa"/>
          </w:tcPr>
          <w:p w14:paraId="01642858" w14:textId="77777777" w:rsidR="008E24C0" w:rsidRDefault="008E24C0" w:rsidP="007C2C6B">
            <w:pPr>
              <w:pStyle w:val="Geenafstand"/>
              <w:jc w:val="center"/>
              <w:cnfStyle w:val="000000100000" w:firstRow="0" w:lastRow="0" w:firstColumn="0" w:lastColumn="0" w:oddVBand="0" w:evenVBand="0" w:oddHBand="1" w:evenHBand="0" w:firstRowFirstColumn="0" w:firstRowLastColumn="0" w:lastRowFirstColumn="0" w:lastRowLastColumn="0"/>
              <w:rPr>
                <w:b/>
              </w:rPr>
            </w:pPr>
          </w:p>
          <w:p w14:paraId="42A86F5A" w14:textId="7A6C60E0" w:rsidR="007C2C6B" w:rsidRPr="00B12E9B" w:rsidRDefault="007C2C6B" w:rsidP="007C2C6B">
            <w:pPr>
              <w:pStyle w:val="Geenafstand"/>
              <w:jc w:val="center"/>
              <w:cnfStyle w:val="000000100000" w:firstRow="0" w:lastRow="0" w:firstColumn="0" w:lastColumn="0" w:oddVBand="0" w:evenVBand="0" w:oddHBand="1" w:evenHBand="0" w:firstRowFirstColumn="0" w:firstRowLastColumn="0" w:lastRowFirstColumn="0" w:lastRowLastColumn="0"/>
              <w:rPr>
                <w:b/>
              </w:rPr>
            </w:pPr>
            <w:r>
              <w:rPr>
                <w:b/>
              </w:rPr>
              <w:t>geen</w:t>
            </w:r>
          </w:p>
        </w:tc>
        <w:tc>
          <w:tcPr>
            <w:tcW w:w="1285" w:type="dxa"/>
          </w:tcPr>
          <w:p w14:paraId="52C4B6DF" w14:textId="77777777" w:rsidR="008E24C0" w:rsidRPr="00B12E9B" w:rsidRDefault="008E24C0" w:rsidP="008729FB">
            <w:pPr>
              <w:pStyle w:val="Geenafstand"/>
              <w:cnfStyle w:val="000000100000" w:firstRow="0" w:lastRow="0" w:firstColumn="0" w:lastColumn="0" w:oddVBand="0" w:evenVBand="0" w:oddHBand="1" w:evenHBand="0" w:firstRowFirstColumn="0" w:firstRowLastColumn="0" w:lastRowFirstColumn="0" w:lastRowLastColumn="0"/>
              <w:rPr>
                <w:b/>
              </w:rPr>
            </w:pPr>
          </w:p>
        </w:tc>
        <w:tc>
          <w:tcPr>
            <w:tcW w:w="1284" w:type="dxa"/>
          </w:tcPr>
          <w:p w14:paraId="5FA8676B" w14:textId="77777777" w:rsidR="008E24C0" w:rsidRPr="00B12E9B" w:rsidRDefault="008E24C0" w:rsidP="008729FB">
            <w:pPr>
              <w:pStyle w:val="Geenafstand"/>
              <w:cnfStyle w:val="000000100000" w:firstRow="0" w:lastRow="0" w:firstColumn="0" w:lastColumn="0" w:oddVBand="0" w:evenVBand="0" w:oddHBand="1" w:evenHBand="0" w:firstRowFirstColumn="0" w:firstRowLastColumn="0" w:lastRowFirstColumn="0" w:lastRowLastColumn="0"/>
              <w:rPr>
                <w:b/>
              </w:rPr>
            </w:pPr>
          </w:p>
        </w:tc>
        <w:tc>
          <w:tcPr>
            <w:tcW w:w="1286" w:type="dxa"/>
          </w:tcPr>
          <w:p w14:paraId="5A946EFA" w14:textId="77777777" w:rsidR="008E24C0" w:rsidRPr="00B12E9B" w:rsidRDefault="008E24C0" w:rsidP="008729FB">
            <w:pPr>
              <w:pStyle w:val="Geenafstand"/>
              <w:cnfStyle w:val="000000100000" w:firstRow="0" w:lastRow="0" w:firstColumn="0" w:lastColumn="0" w:oddVBand="0" w:evenVBand="0" w:oddHBand="1" w:evenHBand="0" w:firstRowFirstColumn="0" w:firstRowLastColumn="0" w:lastRowFirstColumn="0" w:lastRowLastColumn="0"/>
              <w:rPr>
                <w:b/>
              </w:rPr>
            </w:pPr>
          </w:p>
        </w:tc>
        <w:tc>
          <w:tcPr>
            <w:tcW w:w="1285" w:type="dxa"/>
          </w:tcPr>
          <w:p w14:paraId="0B72575F" w14:textId="77777777" w:rsidR="008E24C0" w:rsidRPr="00B12E9B" w:rsidRDefault="008E24C0" w:rsidP="008729FB">
            <w:pPr>
              <w:pStyle w:val="Geenafstand"/>
              <w:cnfStyle w:val="000000100000" w:firstRow="0" w:lastRow="0" w:firstColumn="0" w:lastColumn="0" w:oddVBand="0" w:evenVBand="0" w:oddHBand="1" w:evenHBand="0" w:firstRowFirstColumn="0" w:firstRowLastColumn="0" w:lastRowFirstColumn="0" w:lastRowLastColumn="0"/>
              <w:rPr>
                <w:b/>
              </w:rPr>
            </w:pPr>
          </w:p>
        </w:tc>
        <w:tc>
          <w:tcPr>
            <w:tcW w:w="1285" w:type="dxa"/>
          </w:tcPr>
          <w:p w14:paraId="3C8E963A" w14:textId="77777777" w:rsidR="008E24C0" w:rsidRPr="00B12E9B" w:rsidRDefault="008E24C0" w:rsidP="008729FB">
            <w:pPr>
              <w:pStyle w:val="Geenafstand"/>
              <w:cnfStyle w:val="000000100000" w:firstRow="0" w:lastRow="0" w:firstColumn="0" w:lastColumn="0" w:oddVBand="0" w:evenVBand="0" w:oddHBand="1" w:evenHBand="0" w:firstRowFirstColumn="0" w:firstRowLastColumn="0" w:lastRowFirstColumn="0" w:lastRowLastColumn="0"/>
              <w:rPr>
                <w:b/>
              </w:rPr>
            </w:pPr>
          </w:p>
        </w:tc>
      </w:tr>
      <w:tr w:rsidR="009C342B" w14:paraId="22D05E4B" w14:textId="77777777" w:rsidTr="00500838">
        <w:tc>
          <w:tcPr>
            <w:cnfStyle w:val="001000000000" w:firstRow="0" w:lastRow="0" w:firstColumn="1" w:lastColumn="0" w:oddVBand="0" w:evenVBand="0" w:oddHBand="0" w:evenHBand="0" w:firstRowFirstColumn="0" w:firstRowLastColumn="0" w:lastRowFirstColumn="0" w:lastRowLastColumn="0"/>
            <w:tcW w:w="1517" w:type="dxa"/>
          </w:tcPr>
          <w:p w14:paraId="5F61821E" w14:textId="77777777" w:rsidR="00B12E9B" w:rsidRDefault="00B12E9B" w:rsidP="008729FB">
            <w:pPr>
              <w:pStyle w:val="Geenafstand"/>
            </w:pPr>
            <w:r>
              <w:t>Kleur</w:t>
            </w:r>
          </w:p>
          <w:p w14:paraId="3AC998F5" w14:textId="77777777" w:rsidR="00514E9D" w:rsidRDefault="00514E9D" w:rsidP="008729FB">
            <w:pPr>
              <w:pStyle w:val="Geenafstand"/>
            </w:pPr>
          </w:p>
          <w:p w14:paraId="62FDC399" w14:textId="77777777" w:rsidR="00514E9D" w:rsidRDefault="00514E9D" w:rsidP="008729FB">
            <w:pPr>
              <w:pStyle w:val="Geenafstand"/>
            </w:pPr>
          </w:p>
        </w:tc>
        <w:tc>
          <w:tcPr>
            <w:tcW w:w="1300" w:type="dxa"/>
          </w:tcPr>
          <w:p w14:paraId="3C45A132" w14:textId="1B844CFF" w:rsidR="00B12E9B" w:rsidRDefault="008136D3" w:rsidP="008136D3">
            <w:pPr>
              <w:pStyle w:val="Geenafstand"/>
              <w:jc w:val="center"/>
              <w:cnfStyle w:val="000000000000" w:firstRow="0" w:lastRow="0" w:firstColumn="0" w:lastColumn="0" w:oddVBand="0" w:evenVBand="0" w:oddHBand="0" w:evenHBand="0" w:firstRowFirstColumn="0" w:firstRowLastColumn="0" w:lastRowFirstColumn="0" w:lastRowLastColumn="0"/>
            </w:pPr>
            <w:r w:rsidRPr="008136D3">
              <w:rPr>
                <w:b/>
              </w:rPr>
              <w:t>Helder</w:t>
            </w:r>
            <w:r>
              <w:t xml:space="preserve"> </w:t>
            </w:r>
            <w:r w:rsidRPr="008136D3">
              <w:rPr>
                <w:b/>
              </w:rPr>
              <w:t>lichtgeel</w:t>
            </w:r>
          </w:p>
          <w:p w14:paraId="5645C21F" w14:textId="77777777" w:rsidR="00D86BFA" w:rsidRDefault="00D86BFA" w:rsidP="008729FB">
            <w:pPr>
              <w:pStyle w:val="Geenafstand"/>
              <w:cnfStyle w:val="000000000000" w:firstRow="0" w:lastRow="0" w:firstColumn="0" w:lastColumn="0" w:oddVBand="0" w:evenVBand="0" w:oddHBand="0" w:evenHBand="0" w:firstRowFirstColumn="0" w:firstRowLastColumn="0" w:lastRowFirstColumn="0" w:lastRowLastColumn="0"/>
            </w:pPr>
          </w:p>
        </w:tc>
        <w:tc>
          <w:tcPr>
            <w:tcW w:w="1285" w:type="dxa"/>
          </w:tcPr>
          <w:p w14:paraId="4D34F9A0" w14:textId="77777777" w:rsidR="00B12E9B" w:rsidRDefault="00B12E9B" w:rsidP="008729FB">
            <w:pPr>
              <w:pStyle w:val="Geenafstand"/>
              <w:cnfStyle w:val="000000000000" w:firstRow="0" w:lastRow="0" w:firstColumn="0" w:lastColumn="0" w:oddVBand="0" w:evenVBand="0" w:oddHBand="0" w:evenHBand="0" w:firstRowFirstColumn="0" w:firstRowLastColumn="0" w:lastRowFirstColumn="0" w:lastRowLastColumn="0"/>
            </w:pPr>
          </w:p>
        </w:tc>
        <w:tc>
          <w:tcPr>
            <w:tcW w:w="1284" w:type="dxa"/>
          </w:tcPr>
          <w:p w14:paraId="04594B37" w14:textId="77777777" w:rsidR="00B12E9B" w:rsidRDefault="00B12E9B" w:rsidP="008729FB">
            <w:pPr>
              <w:pStyle w:val="Geenafstand"/>
              <w:cnfStyle w:val="000000000000" w:firstRow="0" w:lastRow="0" w:firstColumn="0" w:lastColumn="0" w:oddVBand="0" w:evenVBand="0" w:oddHBand="0" w:evenHBand="0" w:firstRowFirstColumn="0" w:firstRowLastColumn="0" w:lastRowFirstColumn="0" w:lastRowLastColumn="0"/>
            </w:pPr>
          </w:p>
        </w:tc>
        <w:tc>
          <w:tcPr>
            <w:tcW w:w="1286" w:type="dxa"/>
          </w:tcPr>
          <w:p w14:paraId="70A73985" w14:textId="77777777" w:rsidR="00B12E9B" w:rsidRDefault="00B12E9B" w:rsidP="008729FB">
            <w:pPr>
              <w:pStyle w:val="Geenafstand"/>
              <w:cnfStyle w:val="000000000000" w:firstRow="0" w:lastRow="0" w:firstColumn="0" w:lastColumn="0" w:oddVBand="0" w:evenVBand="0" w:oddHBand="0" w:evenHBand="0" w:firstRowFirstColumn="0" w:firstRowLastColumn="0" w:lastRowFirstColumn="0" w:lastRowLastColumn="0"/>
            </w:pPr>
          </w:p>
        </w:tc>
        <w:tc>
          <w:tcPr>
            <w:tcW w:w="1285" w:type="dxa"/>
          </w:tcPr>
          <w:p w14:paraId="5A569A87" w14:textId="77777777" w:rsidR="00B12E9B" w:rsidRDefault="00B12E9B" w:rsidP="008729FB">
            <w:pPr>
              <w:pStyle w:val="Geenafstand"/>
              <w:cnfStyle w:val="000000000000" w:firstRow="0" w:lastRow="0" w:firstColumn="0" w:lastColumn="0" w:oddVBand="0" w:evenVBand="0" w:oddHBand="0" w:evenHBand="0" w:firstRowFirstColumn="0" w:firstRowLastColumn="0" w:lastRowFirstColumn="0" w:lastRowLastColumn="0"/>
            </w:pPr>
          </w:p>
        </w:tc>
        <w:tc>
          <w:tcPr>
            <w:tcW w:w="1285" w:type="dxa"/>
          </w:tcPr>
          <w:p w14:paraId="47730695" w14:textId="77777777" w:rsidR="00B12E9B" w:rsidRDefault="00B12E9B" w:rsidP="008729FB">
            <w:pPr>
              <w:pStyle w:val="Geenafstand"/>
              <w:cnfStyle w:val="000000000000" w:firstRow="0" w:lastRow="0" w:firstColumn="0" w:lastColumn="0" w:oddVBand="0" w:evenVBand="0" w:oddHBand="0" w:evenHBand="0" w:firstRowFirstColumn="0" w:firstRowLastColumn="0" w:lastRowFirstColumn="0" w:lastRowLastColumn="0"/>
            </w:pPr>
          </w:p>
        </w:tc>
      </w:tr>
      <w:tr w:rsidR="009C342B" w14:paraId="79F09F07" w14:textId="77777777" w:rsidTr="00500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2EBE26C2" w14:textId="77777777" w:rsidR="00B12E9B" w:rsidRDefault="00B12E9B" w:rsidP="008729FB">
            <w:pPr>
              <w:pStyle w:val="Geenafstand"/>
            </w:pPr>
            <w:r>
              <w:t>Geur</w:t>
            </w:r>
          </w:p>
          <w:p w14:paraId="4FE1AD34" w14:textId="77777777" w:rsidR="00514E9D" w:rsidRDefault="00514E9D" w:rsidP="008729FB">
            <w:pPr>
              <w:pStyle w:val="Geenafstand"/>
            </w:pPr>
          </w:p>
          <w:p w14:paraId="1FBE7DBB" w14:textId="77777777" w:rsidR="00514E9D" w:rsidRDefault="00514E9D" w:rsidP="008729FB">
            <w:pPr>
              <w:pStyle w:val="Geenafstand"/>
            </w:pPr>
          </w:p>
        </w:tc>
        <w:tc>
          <w:tcPr>
            <w:tcW w:w="1300" w:type="dxa"/>
          </w:tcPr>
          <w:p w14:paraId="69EA409A" w14:textId="77777777" w:rsidR="00B12E9B" w:rsidRDefault="00B12E9B" w:rsidP="008729FB">
            <w:pPr>
              <w:pStyle w:val="Geenafstand"/>
              <w:cnfStyle w:val="000000100000" w:firstRow="0" w:lastRow="0" w:firstColumn="0" w:lastColumn="0" w:oddVBand="0" w:evenVBand="0" w:oddHBand="1" w:evenHBand="0" w:firstRowFirstColumn="0" w:firstRowLastColumn="0" w:lastRowFirstColumn="0" w:lastRowLastColumn="0"/>
            </w:pPr>
          </w:p>
          <w:p w14:paraId="5ABD53B2" w14:textId="36F25B1D" w:rsidR="00D86BFA" w:rsidRDefault="009E51BF" w:rsidP="009E51BF">
            <w:pPr>
              <w:pStyle w:val="Geenafstand"/>
              <w:jc w:val="center"/>
              <w:cnfStyle w:val="000000100000" w:firstRow="0" w:lastRow="0" w:firstColumn="0" w:lastColumn="0" w:oddVBand="0" w:evenVBand="0" w:oddHBand="1" w:evenHBand="0" w:firstRowFirstColumn="0" w:firstRowLastColumn="0" w:lastRowFirstColumn="0" w:lastRowLastColumn="0"/>
            </w:pPr>
            <w:r w:rsidRPr="003011CC">
              <w:rPr>
                <w:b/>
              </w:rPr>
              <w:t>Neutraal</w:t>
            </w:r>
          </w:p>
        </w:tc>
        <w:tc>
          <w:tcPr>
            <w:tcW w:w="1285" w:type="dxa"/>
          </w:tcPr>
          <w:p w14:paraId="2C40C841" w14:textId="77777777" w:rsidR="00B12E9B" w:rsidRDefault="00B12E9B" w:rsidP="008729FB">
            <w:pPr>
              <w:pStyle w:val="Geenafstand"/>
              <w:cnfStyle w:val="000000100000" w:firstRow="0" w:lastRow="0" w:firstColumn="0" w:lastColumn="0" w:oddVBand="0" w:evenVBand="0" w:oddHBand="1" w:evenHBand="0" w:firstRowFirstColumn="0" w:firstRowLastColumn="0" w:lastRowFirstColumn="0" w:lastRowLastColumn="0"/>
            </w:pPr>
          </w:p>
        </w:tc>
        <w:tc>
          <w:tcPr>
            <w:tcW w:w="1284" w:type="dxa"/>
          </w:tcPr>
          <w:p w14:paraId="4C4F315E" w14:textId="77777777" w:rsidR="00B12E9B" w:rsidRDefault="00B12E9B" w:rsidP="008729FB">
            <w:pPr>
              <w:pStyle w:val="Geenafstand"/>
              <w:cnfStyle w:val="000000100000" w:firstRow="0" w:lastRow="0" w:firstColumn="0" w:lastColumn="0" w:oddVBand="0" w:evenVBand="0" w:oddHBand="1" w:evenHBand="0" w:firstRowFirstColumn="0" w:firstRowLastColumn="0" w:lastRowFirstColumn="0" w:lastRowLastColumn="0"/>
            </w:pPr>
          </w:p>
        </w:tc>
        <w:tc>
          <w:tcPr>
            <w:tcW w:w="1286" w:type="dxa"/>
          </w:tcPr>
          <w:p w14:paraId="1525AF21" w14:textId="77777777" w:rsidR="00B12E9B" w:rsidRDefault="00B12E9B" w:rsidP="008729FB">
            <w:pPr>
              <w:pStyle w:val="Geenafstand"/>
              <w:cnfStyle w:val="000000100000" w:firstRow="0" w:lastRow="0" w:firstColumn="0" w:lastColumn="0" w:oddVBand="0" w:evenVBand="0" w:oddHBand="1" w:evenHBand="0" w:firstRowFirstColumn="0" w:firstRowLastColumn="0" w:lastRowFirstColumn="0" w:lastRowLastColumn="0"/>
            </w:pPr>
          </w:p>
        </w:tc>
        <w:tc>
          <w:tcPr>
            <w:tcW w:w="1285" w:type="dxa"/>
          </w:tcPr>
          <w:p w14:paraId="61BC3F81" w14:textId="77777777" w:rsidR="00B12E9B" w:rsidRDefault="00B12E9B" w:rsidP="008729FB">
            <w:pPr>
              <w:pStyle w:val="Geenafstand"/>
              <w:cnfStyle w:val="000000100000" w:firstRow="0" w:lastRow="0" w:firstColumn="0" w:lastColumn="0" w:oddVBand="0" w:evenVBand="0" w:oddHBand="1" w:evenHBand="0" w:firstRowFirstColumn="0" w:firstRowLastColumn="0" w:lastRowFirstColumn="0" w:lastRowLastColumn="0"/>
            </w:pPr>
          </w:p>
        </w:tc>
        <w:tc>
          <w:tcPr>
            <w:tcW w:w="1285" w:type="dxa"/>
          </w:tcPr>
          <w:p w14:paraId="0DDD32C0" w14:textId="77777777" w:rsidR="00B12E9B" w:rsidRDefault="00B12E9B" w:rsidP="008729FB">
            <w:pPr>
              <w:pStyle w:val="Geenafstand"/>
              <w:cnfStyle w:val="000000100000" w:firstRow="0" w:lastRow="0" w:firstColumn="0" w:lastColumn="0" w:oddVBand="0" w:evenVBand="0" w:oddHBand="1" w:evenHBand="0" w:firstRowFirstColumn="0" w:firstRowLastColumn="0" w:lastRowFirstColumn="0" w:lastRowLastColumn="0"/>
            </w:pPr>
          </w:p>
        </w:tc>
      </w:tr>
      <w:tr w:rsidR="009C342B" w14:paraId="30911738" w14:textId="77777777" w:rsidTr="00500838">
        <w:tc>
          <w:tcPr>
            <w:cnfStyle w:val="001000000000" w:firstRow="0" w:lastRow="0" w:firstColumn="1" w:lastColumn="0" w:oddVBand="0" w:evenVBand="0" w:oddHBand="0" w:evenHBand="0" w:firstRowFirstColumn="0" w:firstRowLastColumn="0" w:lastRowFirstColumn="0" w:lastRowLastColumn="0"/>
            <w:tcW w:w="1517" w:type="dxa"/>
          </w:tcPr>
          <w:p w14:paraId="1F11C0FD" w14:textId="77777777" w:rsidR="00B12E9B" w:rsidRDefault="00B12E9B" w:rsidP="008729FB">
            <w:pPr>
              <w:pStyle w:val="Geenafstand"/>
            </w:pPr>
            <w:r>
              <w:t>Zuurgraad (pH)</w:t>
            </w:r>
          </w:p>
          <w:p w14:paraId="07255DB0" w14:textId="77777777" w:rsidR="00514E9D" w:rsidRDefault="00514E9D" w:rsidP="008729FB">
            <w:pPr>
              <w:pStyle w:val="Geenafstand"/>
            </w:pPr>
          </w:p>
        </w:tc>
        <w:tc>
          <w:tcPr>
            <w:tcW w:w="1300" w:type="dxa"/>
          </w:tcPr>
          <w:p w14:paraId="3F87F01F" w14:textId="070CD87F" w:rsidR="00B12E9B" w:rsidRPr="00A370A3" w:rsidRDefault="00A370A3" w:rsidP="00A370A3">
            <w:pPr>
              <w:pStyle w:val="Geenafstand"/>
              <w:jc w:val="center"/>
              <w:cnfStyle w:val="000000000000" w:firstRow="0" w:lastRow="0" w:firstColumn="0" w:lastColumn="0" w:oddVBand="0" w:evenVBand="0" w:oddHBand="0" w:evenHBand="0" w:firstRowFirstColumn="0" w:firstRowLastColumn="0" w:lastRowFirstColumn="0" w:lastRowLastColumn="0"/>
              <w:rPr>
                <w:b/>
              </w:rPr>
            </w:pPr>
            <w:r w:rsidRPr="00A370A3">
              <w:rPr>
                <w:b/>
              </w:rPr>
              <w:t>5-7</w:t>
            </w:r>
          </w:p>
        </w:tc>
        <w:tc>
          <w:tcPr>
            <w:tcW w:w="1285" w:type="dxa"/>
          </w:tcPr>
          <w:p w14:paraId="5D139E2A" w14:textId="77777777" w:rsidR="00B12E9B" w:rsidRDefault="00B12E9B" w:rsidP="008729FB">
            <w:pPr>
              <w:pStyle w:val="Geenafstand"/>
              <w:cnfStyle w:val="000000000000" w:firstRow="0" w:lastRow="0" w:firstColumn="0" w:lastColumn="0" w:oddVBand="0" w:evenVBand="0" w:oddHBand="0" w:evenHBand="0" w:firstRowFirstColumn="0" w:firstRowLastColumn="0" w:lastRowFirstColumn="0" w:lastRowLastColumn="0"/>
            </w:pPr>
          </w:p>
        </w:tc>
        <w:tc>
          <w:tcPr>
            <w:tcW w:w="1284" w:type="dxa"/>
          </w:tcPr>
          <w:p w14:paraId="54A7A758" w14:textId="77777777" w:rsidR="00B12E9B" w:rsidRDefault="00B12E9B" w:rsidP="008729FB">
            <w:pPr>
              <w:pStyle w:val="Geenafstand"/>
              <w:cnfStyle w:val="000000000000" w:firstRow="0" w:lastRow="0" w:firstColumn="0" w:lastColumn="0" w:oddVBand="0" w:evenVBand="0" w:oddHBand="0" w:evenHBand="0" w:firstRowFirstColumn="0" w:firstRowLastColumn="0" w:lastRowFirstColumn="0" w:lastRowLastColumn="0"/>
            </w:pPr>
          </w:p>
        </w:tc>
        <w:tc>
          <w:tcPr>
            <w:tcW w:w="1286" w:type="dxa"/>
          </w:tcPr>
          <w:p w14:paraId="3ECBBF00" w14:textId="77777777" w:rsidR="00B12E9B" w:rsidRDefault="00B12E9B" w:rsidP="008729FB">
            <w:pPr>
              <w:pStyle w:val="Geenafstand"/>
              <w:cnfStyle w:val="000000000000" w:firstRow="0" w:lastRow="0" w:firstColumn="0" w:lastColumn="0" w:oddVBand="0" w:evenVBand="0" w:oddHBand="0" w:evenHBand="0" w:firstRowFirstColumn="0" w:firstRowLastColumn="0" w:lastRowFirstColumn="0" w:lastRowLastColumn="0"/>
            </w:pPr>
          </w:p>
        </w:tc>
        <w:tc>
          <w:tcPr>
            <w:tcW w:w="1285" w:type="dxa"/>
          </w:tcPr>
          <w:p w14:paraId="296B2949" w14:textId="77777777" w:rsidR="00B12E9B" w:rsidRDefault="00B12E9B" w:rsidP="008729FB">
            <w:pPr>
              <w:pStyle w:val="Geenafstand"/>
              <w:cnfStyle w:val="000000000000" w:firstRow="0" w:lastRow="0" w:firstColumn="0" w:lastColumn="0" w:oddVBand="0" w:evenVBand="0" w:oddHBand="0" w:evenHBand="0" w:firstRowFirstColumn="0" w:firstRowLastColumn="0" w:lastRowFirstColumn="0" w:lastRowLastColumn="0"/>
            </w:pPr>
          </w:p>
        </w:tc>
        <w:tc>
          <w:tcPr>
            <w:tcW w:w="1285" w:type="dxa"/>
          </w:tcPr>
          <w:p w14:paraId="0F1B9789" w14:textId="77777777" w:rsidR="00B12E9B" w:rsidRDefault="00B12E9B" w:rsidP="008729FB">
            <w:pPr>
              <w:pStyle w:val="Geenafstand"/>
              <w:cnfStyle w:val="000000000000" w:firstRow="0" w:lastRow="0" w:firstColumn="0" w:lastColumn="0" w:oddVBand="0" w:evenVBand="0" w:oddHBand="0" w:evenHBand="0" w:firstRowFirstColumn="0" w:firstRowLastColumn="0" w:lastRowFirstColumn="0" w:lastRowLastColumn="0"/>
            </w:pPr>
          </w:p>
        </w:tc>
      </w:tr>
      <w:tr w:rsidR="009C342B" w14:paraId="1AAC57D1" w14:textId="77777777" w:rsidTr="00500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49349EE1" w14:textId="77777777" w:rsidR="00B12E9B" w:rsidRDefault="00B12E9B" w:rsidP="008729FB">
            <w:pPr>
              <w:pStyle w:val="Geenafstand"/>
              <w:rPr>
                <w:vertAlign w:val="superscript"/>
              </w:rPr>
            </w:pPr>
            <w:r>
              <w:t>Nitriet NO</w:t>
            </w:r>
            <w:r>
              <w:rPr>
                <w:vertAlign w:val="subscript"/>
              </w:rPr>
              <w:t>2</w:t>
            </w:r>
            <w:r>
              <w:rPr>
                <w:vertAlign w:val="superscript"/>
              </w:rPr>
              <w:t>-</w:t>
            </w:r>
          </w:p>
          <w:p w14:paraId="02BFE7EC" w14:textId="77777777" w:rsidR="00514E9D" w:rsidRDefault="00514E9D" w:rsidP="008729FB">
            <w:pPr>
              <w:pStyle w:val="Geenafstand"/>
              <w:rPr>
                <w:vertAlign w:val="superscript"/>
              </w:rPr>
            </w:pPr>
          </w:p>
          <w:p w14:paraId="1730F578" w14:textId="77777777" w:rsidR="00514E9D" w:rsidRPr="00514E9D" w:rsidRDefault="00514E9D" w:rsidP="008729FB">
            <w:pPr>
              <w:pStyle w:val="Geenafstand"/>
              <w:rPr>
                <w:vertAlign w:val="subscript"/>
              </w:rPr>
            </w:pPr>
          </w:p>
        </w:tc>
        <w:tc>
          <w:tcPr>
            <w:tcW w:w="1300" w:type="dxa"/>
          </w:tcPr>
          <w:p w14:paraId="4C45C0EE"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p w14:paraId="2B074E1E" w14:textId="4A004933" w:rsidR="00D86BFA" w:rsidRPr="00AF78DF" w:rsidRDefault="00AF78DF" w:rsidP="00AF78DF">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r w:rsidRPr="00AF78DF">
              <w:rPr>
                <w:b/>
                <w:sz w:val="28"/>
                <w:szCs w:val="28"/>
              </w:rPr>
              <w:t>-</w:t>
            </w:r>
          </w:p>
        </w:tc>
        <w:tc>
          <w:tcPr>
            <w:tcW w:w="1285" w:type="dxa"/>
          </w:tcPr>
          <w:p w14:paraId="524C9EB4"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4" w:type="dxa"/>
          </w:tcPr>
          <w:p w14:paraId="60713602"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6" w:type="dxa"/>
          </w:tcPr>
          <w:p w14:paraId="7231C3AA"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5" w:type="dxa"/>
          </w:tcPr>
          <w:p w14:paraId="7A2C41E5"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5" w:type="dxa"/>
          </w:tcPr>
          <w:p w14:paraId="0EE8F930"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r>
      <w:tr w:rsidR="009C342B" w14:paraId="6630152D" w14:textId="77777777" w:rsidTr="00500838">
        <w:tc>
          <w:tcPr>
            <w:cnfStyle w:val="001000000000" w:firstRow="0" w:lastRow="0" w:firstColumn="1" w:lastColumn="0" w:oddVBand="0" w:evenVBand="0" w:oddHBand="0" w:evenHBand="0" w:firstRowFirstColumn="0" w:firstRowLastColumn="0" w:lastRowFirstColumn="0" w:lastRowLastColumn="0"/>
            <w:tcW w:w="1517" w:type="dxa"/>
          </w:tcPr>
          <w:p w14:paraId="60B1BB4D" w14:textId="77777777" w:rsidR="00B12E9B" w:rsidRDefault="00B12E9B" w:rsidP="008729FB">
            <w:pPr>
              <w:pStyle w:val="Geenafstand"/>
            </w:pPr>
            <w:r>
              <w:t>Glucose</w:t>
            </w:r>
          </w:p>
          <w:p w14:paraId="1D6B52AA" w14:textId="77777777" w:rsidR="00514E9D" w:rsidRDefault="00514E9D" w:rsidP="008729FB">
            <w:pPr>
              <w:pStyle w:val="Geenafstand"/>
            </w:pPr>
          </w:p>
          <w:p w14:paraId="394F077E" w14:textId="77777777" w:rsidR="00514E9D" w:rsidRDefault="00514E9D" w:rsidP="008729FB">
            <w:pPr>
              <w:pStyle w:val="Geenafstand"/>
            </w:pPr>
          </w:p>
        </w:tc>
        <w:tc>
          <w:tcPr>
            <w:tcW w:w="1300" w:type="dxa"/>
          </w:tcPr>
          <w:p w14:paraId="27DF4E68" w14:textId="77777777" w:rsidR="00B12E9B" w:rsidRPr="00AF78DF" w:rsidRDefault="00B12E9B"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p w14:paraId="3CCFB942" w14:textId="4C96A337" w:rsidR="00D86BFA" w:rsidRPr="00AF78DF" w:rsidRDefault="00AF78DF" w:rsidP="00AF78DF">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5" w:type="dxa"/>
          </w:tcPr>
          <w:p w14:paraId="0802EBC7" w14:textId="77777777" w:rsidR="00B12E9B" w:rsidRPr="00AF78DF" w:rsidRDefault="00B12E9B"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tc>
        <w:tc>
          <w:tcPr>
            <w:tcW w:w="1284" w:type="dxa"/>
          </w:tcPr>
          <w:p w14:paraId="731BD9C0" w14:textId="77777777" w:rsidR="00B12E9B" w:rsidRPr="00AF78DF" w:rsidRDefault="00B12E9B"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tc>
        <w:tc>
          <w:tcPr>
            <w:tcW w:w="1286" w:type="dxa"/>
          </w:tcPr>
          <w:p w14:paraId="0E7D9E41" w14:textId="77777777" w:rsidR="00B12E9B" w:rsidRPr="00AF78DF" w:rsidRDefault="00B12E9B"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tc>
        <w:tc>
          <w:tcPr>
            <w:tcW w:w="1285" w:type="dxa"/>
          </w:tcPr>
          <w:p w14:paraId="042CCEB3" w14:textId="77777777" w:rsidR="00B12E9B" w:rsidRPr="00AF78DF" w:rsidRDefault="00B12E9B"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tc>
        <w:tc>
          <w:tcPr>
            <w:tcW w:w="1285" w:type="dxa"/>
          </w:tcPr>
          <w:p w14:paraId="46026D83" w14:textId="77777777" w:rsidR="00B12E9B" w:rsidRPr="00AF78DF" w:rsidRDefault="00B12E9B"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tc>
      </w:tr>
      <w:tr w:rsidR="009C342B" w14:paraId="046F95CB" w14:textId="77777777" w:rsidTr="00500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5DA95057" w14:textId="77777777" w:rsidR="00B12E9B" w:rsidRDefault="00514E9D" w:rsidP="008729FB">
            <w:pPr>
              <w:pStyle w:val="Geenafstand"/>
            </w:pPr>
            <w:r>
              <w:t>Bacteriën</w:t>
            </w:r>
          </w:p>
          <w:p w14:paraId="437BF026" w14:textId="77777777" w:rsidR="00514E9D" w:rsidRDefault="00514E9D" w:rsidP="008729FB">
            <w:pPr>
              <w:pStyle w:val="Geenafstand"/>
            </w:pPr>
          </w:p>
          <w:p w14:paraId="04B8B3C8" w14:textId="77777777" w:rsidR="00514E9D" w:rsidRDefault="00514E9D" w:rsidP="008729FB">
            <w:pPr>
              <w:pStyle w:val="Geenafstand"/>
            </w:pPr>
          </w:p>
        </w:tc>
        <w:tc>
          <w:tcPr>
            <w:tcW w:w="1300" w:type="dxa"/>
          </w:tcPr>
          <w:p w14:paraId="3CD5A831"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p w14:paraId="6BA243E7" w14:textId="24A7989E" w:rsidR="00D86BFA" w:rsidRPr="00AF78DF" w:rsidRDefault="00AF78DF" w:rsidP="00AF78DF">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r w:rsidRPr="00AF78DF">
              <w:rPr>
                <w:b/>
                <w:sz w:val="28"/>
                <w:szCs w:val="28"/>
              </w:rPr>
              <w:t>-</w:t>
            </w:r>
          </w:p>
        </w:tc>
        <w:tc>
          <w:tcPr>
            <w:tcW w:w="1285" w:type="dxa"/>
          </w:tcPr>
          <w:p w14:paraId="4B13E888"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4" w:type="dxa"/>
          </w:tcPr>
          <w:p w14:paraId="55CC8DBC"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6" w:type="dxa"/>
          </w:tcPr>
          <w:p w14:paraId="23664774"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5" w:type="dxa"/>
          </w:tcPr>
          <w:p w14:paraId="25D00509"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5" w:type="dxa"/>
          </w:tcPr>
          <w:p w14:paraId="385DE038"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r>
      <w:tr w:rsidR="00514E9D" w14:paraId="54A60474" w14:textId="77777777" w:rsidTr="00500838">
        <w:tc>
          <w:tcPr>
            <w:cnfStyle w:val="001000000000" w:firstRow="0" w:lastRow="0" w:firstColumn="1" w:lastColumn="0" w:oddVBand="0" w:evenVBand="0" w:oddHBand="0" w:evenHBand="0" w:firstRowFirstColumn="0" w:firstRowLastColumn="0" w:lastRowFirstColumn="0" w:lastRowLastColumn="0"/>
            <w:tcW w:w="1517" w:type="dxa"/>
          </w:tcPr>
          <w:p w14:paraId="47D2513B" w14:textId="77777777" w:rsidR="00514E9D" w:rsidRDefault="00514E9D" w:rsidP="008729FB">
            <w:pPr>
              <w:pStyle w:val="Geenafstand"/>
            </w:pPr>
            <w:r>
              <w:t>Eiwitten (albumine)</w:t>
            </w:r>
          </w:p>
          <w:p w14:paraId="6A831F05" w14:textId="77777777" w:rsidR="00514E9D" w:rsidRDefault="00514E9D" w:rsidP="008729FB">
            <w:pPr>
              <w:pStyle w:val="Geenafstand"/>
            </w:pPr>
          </w:p>
        </w:tc>
        <w:tc>
          <w:tcPr>
            <w:tcW w:w="1300" w:type="dxa"/>
          </w:tcPr>
          <w:p w14:paraId="56B5B0A8" w14:textId="77777777" w:rsidR="00514E9D" w:rsidRPr="00AF78DF" w:rsidRDefault="00514E9D"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p w14:paraId="4349F3CF" w14:textId="1346F812" w:rsidR="00AF78DF" w:rsidRPr="00AF78DF" w:rsidRDefault="00AF78DF" w:rsidP="00AF78DF">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5" w:type="dxa"/>
          </w:tcPr>
          <w:p w14:paraId="071B22BF" w14:textId="77777777" w:rsidR="00514E9D" w:rsidRPr="00AF78DF" w:rsidRDefault="00514E9D"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tc>
        <w:tc>
          <w:tcPr>
            <w:tcW w:w="1284" w:type="dxa"/>
          </w:tcPr>
          <w:p w14:paraId="3710A4FF" w14:textId="77777777" w:rsidR="00514E9D" w:rsidRPr="00AF78DF" w:rsidRDefault="00514E9D"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tc>
        <w:tc>
          <w:tcPr>
            <w:tcW w:w="1286" w:type="dxa"/>
          </w:tcPr>
          <w:p w14:paraId="1496998A" w14:textId="77777777" w:rsidR="00514E9D" w:rsidRPr="00AF78DF" w:rsidRDefault="00514E9D"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tc>
        <w:tc>
          <w:tcPr>
            <w:tcW w:w="1285" w:type="dxa"/>
          </w:tcPr>
          <w:p w14:paraId="708D00DF" w14:textId="77777777" w:rsidR="00514E9D" w:rsidRPr="00AF78DF" w:rsidRDefault="00514E9D"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tc>
        <w:tc>
          <w:tcPr>
            <w:tcW w:w="1285" w:type="dxa"/>
          </w:tcPr>
          <w:p w14:paraId="6C675EA0" w14:textId="77777777" w:rsidR="00514E9D" w:rsidRPr="00AF78DF" w:rsidRDefault="00514E9D" w:rsidP="008729FB">
            <w:pPr>
              <w:pStyle w:val="Geenafstand"/>
              <w:cnfStyle w:val="000000000000" w:firstRow="0" w:lastRow="0" w:firstColumn="0" w:lastColumn="0" w:oddVBand="0" w:evenVBand="0" w:oddHBand="0" w:evenHBand="0" w:firstRowFirstColumn="0" w:firstRowLastColumn="0" w:lastRowFirstColumn="0" w:lastRowLastColumn="0"/>
              <w:rPr>
                <w:b/>
                <w:sz w:val="28"/>
                <w:szCs w:val="28"/>
              </w:rPr>
            </w:pPr>
          </w:p>
        </w:tc>
      </w:tr>
      <w:tr w:rsidR="009C342B" w14:paraId="0EEE4147" w14:textId="77777777" w:rsidTr="00500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0005B860" w14:textId="77777777" w:rsidR="00B12E9B" w:rsidRDefault="00B12E9B" w:rsidP="008729FB">
            <w:pPr>
              <w:pStyle w:val="Geenafstand"/>
            </w:pPr>
            <w:r>
              <w:t>Ketonen</w:t>
            </w:r>
          </w:p>
          <w:p w14:paraId="767EF35E" w14:textId="77777777" w:rsidR="00514E9D" w:rsidRDefault="00514E9D" w:rsidP="008729FB">
            <w:pPr>
              <w:pStyle w:val="Geenafstand"/>
            </w:pPr>
          </w:p>
          <w:p w14:paraId="7F4B5BB3" w14:textId="77777777" w:rsidR="00514E9D" w:rsidRDefault="00514E9D" w:rsidP="008729FB">
            <w:pPr>
              <w:pStyle w:val="Geenafstand"/>
            </w:pPr>
          </w:p>
        </w:tc>
        <w:tc>
          <w:tcPr>
            <w:tcW w:w="1300" w:type="dxa"/>
          </w:tcPr>
          <w:p w14:paraId="0909E814" w14:textId="77777777" w:rsidR="00B12E9B" w:rsidRPr="00AF78DF" w:rsidRDefault="00B12E9B" w:rsidP="00AF78DF">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p>
          <w:p w14:paraId="5C18F917" w14:textId="7309B6C6" w:rsidR="00D86BFA" w:rsidRPr="00AF78DF" w:rsidRDefault="00AF78DF" w:rsidP="00AF78DF">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r w:rsidRPr="00AF78DF">
              <w:rPr>
                <w:b/>
                <w:sz w:val="28"/>
                <w:szCs w:val="28"/>
              </w:rPr>
              <w:t>-</w:t>
            </w:r>
          </w:p>
        </w:tc>
        <w:tc>
          <w:tcPr>
            <w:tcW w:w="1285" w:type="dxa"/>
          </w:tcPr>
          <w:p w14:paraId="4518DF8A"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4" w:type="dxa"/>
          </w:tcPr>
          <w:p w14:paraId="66449875"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6" w:type="dxa"/>
          </w:tcPr>
          <w:p w14:paraId="7099ACD9"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5" w:type="dxa"/>
          </w:tcPr>
          <w:p w14:paraId="5288F3B2"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c>
          <w:tcPr>
            <w:tcW w:w="1285" w:type="dxa"/>
          </w:tcPr>
          <w:p w14:paraId="6AF9DF09" w14:textId="77777777" w:rsidR="00B12E9B" w:rsidRPr="00AF78DF" w:rsidRDefault="00B12E9B" w:rsidP="008729FB">
            <w:pPr>
              <w:pStyle w:val="Geenafstand"/>
              <w:cnfStyle w:val="000000100000" w:firstRow="0" w:lastRow="0" w:firstColumn="0" w:lastColumn="0" w:oddVBand="0" w:evenVBand="0" w:oddHBand="1" w:evenHBand="0" w:firstRowFirstColumn="0" w:firstRowLastColumn="0" w:lastRowFirstColumn="0" w:lastRowLastColumn="0"/>
              <w:rPr>
                <w:b/>
                <w:sz w:val="28"/>
                <w:szCs w:val="28"/>
              </w:rPr>
            </w:pPr>
          </w:p>
        </w:tc>
      </w:tr>
      <w:tr w:rsidR="009C342B" w14:paraId="0F5ED0A8" w14:textId="77777777" w:rsidTr="00500838">
        <w:tc>
          <w:tcPr>
            <w:cnfStyle w:val="001000000000" w:firstRow="0" w:lastRow="0" w:firstColumn="1" w:lastColumn="0" w:oddVBand="0" w:evenVBand="0" w:oddHBand="0" w:evenHBand="0" w:firstRowFirstColumn="0" w:firstRowLastColumn="0" w:lastRowFirstColumn="0" w:lastRowLastColumn="0"/>
            <w:tcW w:w="1517" w:type="dxa"/>
          </w:tcPr>
          <w:p w14:paraId="654AEE92" w14:textId="77777777" w:rsidR="00B12E9B" w:rsidRDefault="00B12E9B" w:rsidP="008729FB">
            <w:pPr>
              <w:pStyle w:val="Geenafstand"/>
            </w:pPr>
            <w:r>
              <w:t>Bilirubine</w:t>
            </w:r>
          </w:p>
          <w:p w14:paraId="06AF5692" w14:textId="77777777" w:rsidR="00514E9D" w:rsidRDefault="00514E9D" w:rsidP="008729FB">
            <w:pPr>
              <w:pStyle w:val="Geenafstand"/>
            </w:pPr>
          </w:p>
          <w:p w14:paraId="0F98D85D" w14:textId="77777777" w:rsidR="00514E9D" w:rsidRDefault="00514E9D" w:rsidP="008729FB">
            <w:pPr>
              <w:pStyle w:val="Geenafstand"/>
            </w:pPr>
          </w:p>
        </w:tc>
        <w:tc>
          <w:tcPr>
            <w:tcW w:w="1300" w:type="dxa"/>
          </w:tcPr>
          <w:p w14:paraId="75B11989"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p w14:paraId="262D8DFD" w14:textId="77777777" w:rsidR="00D86BFA" w:rsidRPr="00AF78DF" w:rsidRDefault="00D86BFA"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285" w:type="dxa"/>
          </w:tcPr>
          <w:p w14:paraId="3CACE812"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4" w:type="dxa"/>
          </w:tcPr>
          <w:p w14:paraId="504FC71D"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6" w:type="dxa"/>
          </w:tcPr>
          <w:p w14:paraId="1F9695CE"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5" w:type="dxa"/>
          </w:tcPr>
          <w:p w14:paraId="6EFDB362"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5" w:type="dxa"/>
          </w:tcPr>
          <w:p w14:paraId="15D7B59C"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r>
      <w:tr w:rsidR="009C342B" w14:paraId="57736EB2" w14:textId="77777777" w:rsidTr="00500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43776C3C" w14:textId="77777777" w:rsidR="00B12E9B" w:rsidRDefault="00B12E9B" w:rsidP="008729FB">
            <w:pPr>
              <w:pStyle w:val="Geenafstand"/>
            </w:pPr>
            <w:r>
              <w:t>Urobilinogeen</w:t>
            </w:r>
          </w:p>
          <w:p w14:paraId="57802445" w14:textId="77777777" w:rsidR="00514E9D" w:rsidRDefault="00514E9D" w:rsidP="008729FB">
            <w:pPr>
              <w:pStyle w:val="Geenafstand"/>
            </w:pPr>
          </w:p>
          <w:p w14:paraId="69FC492D" w14:textId="77777777" w:rsidR="00514E9D" w:rsidRDefault="00514E9D" w:rsidP="008729FB">
            <w:pPr>
              <w:pStyle w:val="Geenafstand"/>
            </w:pPr>
          </w:p>
        </w:tc>
        <w:tc>
          <w:tcPr>
            <w:tcW w:w="1300" w:type="dxa"/>
          </w:tcPr>
          <w:p w14:paraId="0E902296" w14:textId="77777777" w:rsidR="00B12E9B" w:rsidRPr="00AF78DF" w:rsidRDefault="00B12E9B" w:rsidP="00D86BFA">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r w:rsidRPr="00AF78DF">
              <w:rPr>
                <w:b/>
                <w:sz w:val="28"/>
                <w:szCs w:val="28"/>
              </w:rPr>
              <w:t>-</w:t>
            </w:r>
          </w:p>
          <w:p w14:paraId="4A8B82CC" w14:textId="77777777" w:rsidR="00D86BFA" w:rsidRPr="00AF78DF" w:rsidRDefault="00D86BFA" w:rsidP="00D86BFA">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285" w:type="dxa"/>
          </w:tcPr>
          <w:p w14:paraId="6525AFB0" w14:textId="77777777" w:rsidR="00B12E9B" w:rsidRPr="00AF78DF" w:rsidRDefault="00B12E9B" w:rsidP="00D86BFA">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r w:rsidRPr="00AF78DF">
              <w:rPr>
                <w:b/>
                <w:sz w:val="28"/>
                <w:szCs w:val="28"/>
              </w:rPr>
              <w:t>-</w:t>
            </w:r>
          </w:p>
        </w:tc>
        <w:tc>
          <w:tcPr>
            <w:tcW w:w="1284" w:type="dxa"/>
          </w:tcPr>
          <w:p w14:paraId="71D1DC22" w14:textId="77777777" w:rsidR="00B12E9B" w:rsidRPr="00AF78DF" w:rsidRDefault="00B12E9B" w:rsidP="00D86BFA">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r w:rsidRPr="00AF78DF">
              <w:rPr>
                <w:b/>
                <w:sz w:val="28"/>
                <w:szCs w:val="28"/>
              </w:rPr>
              <w:t>-</w:t>
            </w:r>
          </w:p>
        </w:tc>
        <w:tc>
          <w:tcPr>
            <w:tcW w:w="1286" w:type="dxa"/>
          </w:tcPr>
          <w:p w14:paraId="1AF70575" w14:textId="77777777" w:rsidR="00B12E9B" w:rsidRPr="00AF78DF" w:rsidRDefault="00B12E9B" w:rsidP="00D86BFA">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r w:rsidRPr="00AF78DF">
              <w:rPr>
                <w:b/>
                <w:sz w:val="28"/>
                <w:szCs w:val="28"/>
              </w:rPr>
              <w:t>-</w:t>
            </w:r>
          </w:p>
        </w:tc>
        <w:tc>
          <w:tcPr>
            <w:tcW w:w="1285" w:type="dxa"/>
          </w:tcPr>
          <w:p w14:paraId="11990BC9" w14:textId="77777777" w:rsidR="00B12E9B" w:rsidRPr="00AF78DF" w:rsidRDefault="00B12E9B" w:rsidP="00D86BFA">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r w:rsidRPr="00AF78DF">
              <w:rPr>
                <w:b/>
                <w:sz w:val="28"/>
                <w:szCs w:val="28"/>
              </w:rPr>
              <w:t>-</w:t>
            </w:r>
          </w:p>
        </w:tc>
        <w:tc>
          <w:tcPr>
            <w:tcW w:w="1285" w:type="dxa"/>
          </w:tcPr>
          <w:p w14:paraId="3765CCED" w14:textId="77777777" w:rsidR="00B12E9B" w:rsidRPr="00AF78DF" w:rsidRDefault="00B12E9B" w:rsidP="00D86BFA">
            <w:pPr>
              <w:pStyle w:val="Geenafstand"/>
              <w:jc w:val="center"/>
              <w:cnfStyle w:val="000000100000" w:firstRow="0" w:lastRow="0" w:firstColumn="0" w:lastColumn="0" w:oddVBand="0" w:evenVBand="0" w:oddHBand="1" w:evenHBand="0" w:firstRowFirstColumn="0" w:firstRowLastColumn="0" w:lastRowFirstColumn="0" w:lastRowLastColumn="0"/>
              <w:rPr>
                <w:b/>
                <w:sz w:val="28"/>
                <w:szCs w:val="28"/>
              </w:rPr>
            </w:pPr>
            <w:r w:rsidRPr="00AF78DF">
              <w:rPr>
                <w:b/>
                <w:sz w:val="28"/>
                <w:szCs w:val="28"/>
              </w:rPr>
              <w:t>-</w:t>
            </w:r>
          </w:p>
        </w:tc>
      </w:tr>
      <w:tr w:rsidR="009C342B" w14:paraId="630FCBD4" w14:textId="77777777" w:rsidTr="00500838">
        <w:tc>
          <w:tcPr>
            <w:cnfStyle w:val="001000000000" w:firstRow="0" w:lastRow="0" w:firstColumn="1" w:lastColumn="0" w:oddVBand="0" w:evenVBand="0" w:oddHBand="0" w:evenHBand="0" w:firstRowFirstColumn="0" w:firstRowLastColumn="0" w:lastRowFirstColumn="0" w:lastRowLastColumn="0"/>
            <w:tcW w:w="1517" w:type="dxa"/>
          </w:tcPr>
          <w:p w14:paraId="026A9143" w14:textId="77777777" w:rsidR="00B12E9B" w:rsidRDefault="00B12E9B" w:rsidP="008729FB">
            <w:pPr>
              <w:pStyle w:val="Geenafstand"/>
            </w:pPr>
            <w:r>
              <w:t>Witte bloedcellen</w:t>
            </w:r>
          </w:p>
          <w:p w14:paraId="4D536EB6" w14:textId="77777777" w:rsidR="00514E9D" w:rsidRDefault="00514E9D" w:rsidP="008729FB">
            <w:pPr>
              <w:pStyle w:val="Geenafstand"/>
            </w:pPr>
          </w:p>
        </w:tc>
        <w:tc>
          <w:tcPr>
            <w:tcW w:w="1300" w:type="dxa"/>
          </w:tcPr>
          <w:p w14:paraId="14CB1EE1"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5" w:type="dxa"/>
          </w:tcPr>
          <w:p w14:paraId="4F6C514A"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4" w:type="dxa"/>
          </w:tcPr>
          <w:p w14:paraId="09775C87"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6" w:type="dxa"/>
          </w:tcPr>
          <w:p w14:paraId="432555F3"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5" w:type="dxa"/>
          </w:tcPr>
          <w:p w14:paraId="0A5F19E1"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c>
          <w:tcPr>
            <w:tcW w:w="1285" w:type="dxa"/>
          </w:tcPr>
          <w:p w14:paraId="7D7094F7" w14:textId="77777777" w:rsidR="00B12E9B" w:rsidRPr="00AF78DF" w:rsidRDefault="00B12E9B" w:rsidP="00D86BFA">
            <w:pPr>
              <w:pStyle w:val="Geenafstand"/>
              <w:jc w:val="center"/>
              <w:cnfStyle w:val="000000000000" w:firstRow="0" w:lastRow="0" w:firstColumn="0" w:lastColumn="0" w:oddVBand="0" w:evenVBand="0" w:oddHBand="0" w:evenHBand="0" w:firstRowFirstColumn="0" w:firstRowLastColumn="0" w:lastRowFirstColumn="0" w:lastRowLastColumn="0"/>
              <w:rPr>
                <w:b/>
                <w:sz w:val="28"/>
                <w:szCs w:val="28"/>
              </w:rPr>
            </w:pPr>
            <w:r w:rsidRPr="00AF78DF">
              <w:rPr>
                <w:b/>
                <w:sz w:val="28"/>
                <w:szCs w:val="28"/>
              </w:rPr>
              <w:t>-</w:t>
            </w:r>
          </w:p>
        </w:tc>
      </w:tr>
      <w:tr w:rsidR="009C342B" w14:paraId="4687B979" w14:textId="77777777" w:rsidTr="0050083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517" w:type="dxa"/>
          </w:tcPr>
          <w:p w14:paraId="700B66D8" w14:textId="77777777" w:rsidR="00D86BFA" w:rsidRDefault="000A0F52" w:rsidP="008729FB">
            <w:pPr>
              <w:pStyle w:val="Geenafstand"/>
            </w:pPr>
            <w:r>
              <w:t>Mogelijke di</w:t>
            </w:r>
            <w:r w:rsidR="00D86BFA">
              <w:t>a</w:t>
            </w:r>
            <w:r>
              <w:t>g</w:t>
            </w:r>
            <w:r w:rsidR="00D86BFA">
              <w:t>nose</w:t>
            </w:r>
          </w:p>
          <w:p w14:paraId="00755CB7" w14:textId="77777777" w:rsidR="007859FF" w:rsidRDefault="007859FF" w:rsidP="008729FB">
            <w:pPr>
              <w:pStyle w:val="Geenafstand"/>
            </w:pPr>
          </w:p>
        </w:tc>
        <w:tc>
          <w:tcPr>
            <w:tcW w:w="1300" w:type="dxa"/>
          </w:tcPr>
          <w:p w14:paraId="6EF6ACF5" w14:textId="77777777" w:rsidR="00500838" w:rsidRDefault="00500838" w:rsidP="00500838">
            <w:pPr>
              <w:pStyle w:val="Geenafstand"/>
              <w:jc w:val="center"/>
              <w:cnfStyle w:val="000000100000" w:firstRow="0" w:lastRow="0" w:firstColumn="0" w:lastColumn="0" w:oddVBand="0" w:evenVBand="0" w:oddHBand="1" w:evenHBand="0" w:firstRowFirstColumn="0" w:firstRowLastColumn="0" w:lastRowFirstColumn="0" w:lastRowLastColumn="0"/>
              <w:rPr>
                <w:b/>
              </w:rPr>
            </w:pPr>
          </w:p>
          <w:p w14:paraId="31728FDB" w14:textId="7D7E582D" w:rsidR="00AF78DF" w:rsidRPr="005C2DB0" w:rsidRDefault="00AF78DF" w:rsidP="00500838">
            <w:pPr>
              <w:pStyle w:val="Geenafstand"/>
              <w:jc w:val="center"/>
              <w:cnfStyle w:val="000000100000" w:firstRow="0" w:lastRow="0" w:firstColumn="0" w:lastColumn="0" w:oddVBand="0" w:evenVBand="0" w:oddHBand="1" w:evenHBand="0" w:firstRowFirstColumn="0" w:firstRowLastColumn="0" w:lastRowFirstColumn="0" w:lastRowLastColumn="0"/>
              <w:rPr>
                <w:b/>
              </w:rPr>
            </w:pPr>
            <w:r w:rsidRPr="005C2DB0">
              <w:rPr>
                <w:b/>
              </w:rPr>
              <w:t>Gezond</w:t>
            </w:r>
          </w:p>
        </w:tc>
        <w:tc>
          <w:tcPr>
            <w:tcW w:w="1285" w:type="dxa"/>
          </w:tcPr>
          <w:p w14:paraId="130580F4" w14:textId="77777777" w:rsidR="00D86BFA" w:rsidRDefault="00D86BFA" w:rsidP="008729FB">
            <w:pPr>
              <w:pStyle w:val="Geenafstand"/>
              <w:cnfStyle w:val="000000100000" w:firstRow="0" w:lastRow="0" w:firstColumn="0" w:lastColumn="0" w:oddVBand="0" w:evenVBand="0" w:oddHBand="1" w:evenHBand="0" w:firstRowFirstColumn="0" w:firstRowLastColumn="0" w:lastRowFirstColumn="0" w:lastRowLastColumn="0"/>
            </w:pPr>
          </w:p>
        </w:tc>
        <w:tc>
          <w:tcPr>
            <w:tcW w:w="1284" w:type="dxa"/>
          </w:tcPr>
          <w:p w14:paraId="5530DF0D" w14:textId="77777777" w:rsidR="00D86BFA" w:rsidRDefault="00D86BFA" w:rsidP="008729FB">
            <w:pPr>
              <w:pStyle w:val="Geenafstand"/>
              <w:cnfStyle w:val="000000100000" w:firstRow="0" w:lastRow="0" w:firstColumn="0" w:lastColumn="0" w:oddVBand="0" w:evenVBand="0" w:oddHBand="1" w:evenHBand="0" w:firstRowFirstColumn="0" w:firstRowLastColumn="0" w:lastRowFirstColumn="0" w:lastRowLastColumn="0"/>
            </w:pPr>
          </w:p>
        </w:tc>
        <w:tc>
          <w:tcPr>
            <w:tcW w:w="1286" w:type="dxa"/>
          </w:tcPr>
          <w:p w14:paraId="4EE9E614" w14:textId="77777777" w:rsidR="00D86BFA" w:rsidRDefault="00D86BFA" w:rsidP="008729FB">
            <w:pPr>
              <w:pStyle w:val="Geenafstand"/>
              <w:cnfStyle w:val="000000100000" w:firstRow="0" w:lastRow="0" w:firstColumn="0" w:lastColumn="0" w:oddVBand="0" w:evenVBand="0" w:oddHBand="1" w:evenHBand="0" w:firstRowFirstColumn="0" w:firstRowLastColumn="0" w:lastRowFirstColumn="0" w:lastRowLastColumn="0"/>
            </w:pPr>
          </w:p>
        </w:tc>
        <w:tc>
          <w:tcPr>
            <w:tcW w:w="1285" w:type="dxa"/>
          </w:tcPr>
          <w:p w14:paraId="7E2C6215" w14:textId="77777777" w:rsidR="00D86BFA" w:rsidRDefault="00D86BFA" w:rsidP="008729FB">
            <w:pPr>
              <w:pStyle w:val="Geenafstand"/>
              <w:cnfStyle w:val="000000100000" w:firstRow="0" w:lastRow="0" w:firstColumn="0" w:lastColumn="0" w:oddVBand="0" w:evenVBand="0" w:oddHBand="1" w:evenHBand="0" w:firstRowFirstColumn="0" w:firstRowLastColumn="0" w:lastRowFirstColumn="0" w:lastRowLastColumn="0"/>
            </w:pPr>
          </w:p>
        </w:tc>
        <w:tc>
          <w:tcPr>
            <w:tcW w:w="1285" w:type="dxa"/>
          </w:tcPr>
          <w:p w14:paraId="07BBB126" w14:textId="77777777" w:rsidR="00D86BFA" w:rsidRDefault="00D86BFA" w:rsidP="008729FB">
            <w:pPr>
              <w:pStyle w:val="Geenafstand"/>
              <w:cnfStyle w:val="000000100000" w:firstRow="0" w:lastRow="0" w:firstColumn="0" w:lastColumn="0" w:oddVBand="0" w:evenVBand="0" w:oddHBand="1" w:evenHBand="0" w:firstRowFirstColumn="0" w:firstRowLastColumn="0" w:lastRowFirstColumn="0" w:lastRowLastColumn="0"/>
            </w:pPr>
          </w:p>
        </w:tc>
      </w:tr>
    </w:tbl>
    <w:p w14:paraId="5FE33969" w14:textId="5198F9CD" w:rsidR="008729FB" w:rsidRPr="00314B87" w:rsidRDefault="0043766F" w:rsidP="008729FB">
      <w:pPr>
        <w:pStyle w:val="Geenafstand"/>
        <w:rPr>
          <w:b/>
          <w:sz w:val="28"/>
          <w:szCs w:val="28"/>
        </w:rPr>
      </w:pPr>
      <w:r w:rsidRPr="00314B87">
        <w:rPr>
          <w:b/>
          <w:sz w:val="28"/>
          <w:szCs w:val="28"/>
        </w:rPr>
        <w:lastRenderedPageBreak/>
        <w:t>Aanvullende informatie om een diagnose te kunnen stellen</w:t>
      </w:r>
    </w:p>
    <w:p w14:paraId="74B40EF4" w14:textId="77777777" w:rsidR="0043766F" w:rsidRPr="00314B87" w:rsidRDefault="0043766F" w:rsidP="008729FB">
      <w:pPr>
        <w:pStyle w:val="Geenafstand"/>
        <w:rPr>
          <w:b/>
        </w:rPr>
      </w:pPr>
    </w:p>
    <w:p w14:paraId="4EDECD74" w14:textId="77777777" w:rsidR="00314B87" w:rsidRDefault="00314B87" w:rsidP="00D700DC">
      <w:pPr>
        <w:pStyle w:val="Geenafstand"/>
        <w:rPr>
          <w:b/>
        </w:rPr>
      </w:pPr>
    </w:p>
    <w:p w14:paraId="7BDF34CD" w14:textId="77777777" w:rsidR="00D63FB1" w:rsidRPr="00314B87" w:rsidRDefault="00D63FB1" w:rsidP="00D700DC">
      <w:pPr>
        <w:pStyle w:val="Geenafstand"/>
        <w:rPr>
          <w:rFonts w:cs="Times"/>
          <w:b/>
        </w:rPr>
      </w:pPr>
      <w:r w:rsidRPr="00314B87">
        <w:rPr>
          <w:b/>
        </w:rPr>
        <w:t>Bloed</w:t>
      </w:r>
    </w:p>
    <w:p w14:paraId="3CF99063" w14:textId="3C5EAFB1" w:rsidR="00D63FB1" w:rsidRPr="00314B87" w:rsidRDefault="00D63FB1" w:rsidP="00D700DC">
      <w:pPr>
        <w:pStyle w:val="Geenafstand"/>
      </w:pPr>
      <w:r w:rsidRPr="00314B87">
        <w:t>Voor het vaststellen van een ziekelijk proces in de nier of urinewegen aan de hand van de urine is de beoordeling van het bezinksel of de neerslag van grote betekenis.</w:t>
      </w:r>
      <w:r w:rsidR="00D700DC" w:rsidRPr="00314B87">
        <w:t xml:space="preserve"> </w:t>
      </w:r>
      <w:r w:rsidRPr="00314B87">
        <w:t>De belangrijkste afwijking betreffen het aantal rode en witte bloedlichaampjes. Alle andere bestanddelen in het bezinksel zijn slechts bij uitzondering van belang. Bij een normaal bezinksel worden met behulp van de microscoop per gezichtsveld enkele rode en witte bloedlichaampjes gevonden</w:t>
      </w:r>
      <w:r w:rsidR="00D700DC" w:rsidRPr="00314B87">
        <w:t xml:space="preserve"> (&lt; 3 / veld vergroting 400 X). </w:t>
      </w:r>
      <w:r w:rsidRPr="00314B87">
        <w:t>Wanneer echter meer dan drie cellen per gezichtsveld worden waargenomen moet rekening worden gehouden met een ziekelijke aandoening (= pathologie) van de nieren of urinewegen.</w:t>
      </w:r>
    </w:p>
    <w:p w14:paraId="4D24FFCE" w14:textId="77777777" w:rsidR="00D63FB1" w:rsidRPr="00314B87" w:rsidRDefault="00D63FB1" w:rsidP="00D700DC">
      <w:pPr>
        <w:pStyle w:val="Geenafstand"/>
        <w:rPr>
          <w:rFonts w:cs="Times"/>
        </w:rPr>
      </w:pPr>
      <w:r w:rsidRPr="00520B69">
        <w:rPr>
          <w:i/>
          <w:u w:val="single"/>
        </w:rPr>
        <w:t>Pathologie:</w:t>
      </w:r>
      <w:r w:rsidRPr="00314B87">
        <w:t xml:space="preserve"> Rode bloedlichaampjes treft men in de urine aan bij een bloeding, vooral bij nierstenen, bij een nier- of blaasgezwel maar ook na een zware fysische inspanning. Indien men een combinatie hebben van rode- en witte bloedlichaampjes aantreft, kan dit wijzen op een nierontsteking. De aanwezigheid van alléén witte bloedlichaampjes komt voor bij ontstekingsprocessen van het nierbekken of de urineblaas. In verse urine wijst de aanwezigheid van bacteriën samen met witte bloedlichaampjes op een ontstekingsproces als gevolg van een bacteriële infectie.</w:t>
      </w:r>
    </w:p>
    <w:p w14:paraId="2DF6EB97" w14:textId="77777777" w:rsidR="00D700DC" w:rsidRPr="00314B87" w:rsidRDefault="00D700DC" w:rsidP="00D700DC">
      <w:pPr>
        <w:pStyle w:val="Geenafstand"/>
      </w:pPr>
    </w:p>
    <w:p w14:paraId="1F765383" w14:textId="77777777" w:rsidR="00D63FB1" w:rsidRPr="00314B87" w:rsidRDefault="00D63FB1" w:rsidP="00D700DC">
      <w:pPr>
        <w:pStyle w:val="Geenafstand"/>
        <w:rPr>
          <w:rFonts w:cs="Times"/>
        </w:rPr>
      </w:pPr>
      <w:r w:rsidRPr="00314B87">
        <w:rPr>
          <w:b/>
        </w:rPr>
        <w:t>Bacteriën</w:t>
      </w:r>
    </w:p>
    <w:p w14:paraId="196E7B9E" w14:textId="77777777" w:rsidR="00D63FB1" w:rsidRPr="00314B87" w:rsidRDefault="00D63FB1" w:rsidP="00D700DC">
      <w:pPr>
        <w:pStyle w:val="Geenafstand"/>
        <w:rPr>
          <w:rFonts w:cs="Times"/>
        </w:rPr>
      </w:pPr>
      <w:r w:rsidRPr="00314B87">
        <w:t>Verse urine is normaal steriel.</w:t>
      </w:r>
    </w:p>
    <w:p w14:paraId="3E892AA0" w14:textId="6F8A959B" w:rsidR="00D63FB1" w:rsidRPr="00314B87" w:rsidRDefault="00D700DC" w:rsidP="00D700DC">
      <w:pPr>
        <w:pStyle w:val="Geenafstand"/>
        <w:rPr>
          <w:rFonts w:cs="Times"/>
        </w:rPr>
      </w:pPr>
      <w:r w:rsidRPr="00314B87">
        <w:rPr>
          <w:rFonts w:cs="Times New Roman"/>
        </w:rPr>
        <w:t xml:space="preserve">- </w:t>
      </w:r>
      <w:r w:rsidR="00D63FB1" w:rsidRPr="00314B87">
        <w:t xml:space="preserve">In de leeftijdsgroep van 0-12 jaar komen urineweginfecties zeer veel voor zowel bij jongens, maar vooral bij meisjes. </w:t>
      </w:r>
    </w:p>
    <w:p w14:paraId="2F3507E1" w14:textId="6396664A" w:rsidR="00D63FB1" w:rsidRPr="00314B87" w:rsidRDefault="00D700DC" w:rsidP="00D700DC">
      <w:pPr>
        <w:pStyle w:val="Geenafstand"/>
        <w:rPr>
          <w:rFonts w:cs="Times"/>
        </w:rPr>
      </w:pPr>
      <w:r w:rsidRPr="00314B87">
        <w:rPr>
          <w:rFonts w:cs="Times New Roman"/>
        </w:rPr>
        <w:t xml:space="preserve">- </w:t>
      </w:r>
      <w:r w:rsidR="00D63FB1" w:rsidRPr="00314B87">
        <w:t xml:space="preserve">In de leeftijdsgroep van 20-50 jaar komen urineweginfecties weer vaker voor, het meest bij vrouwen. De infectie betreft vaker de blaas dan de urineleiders en de nierbekken. In deze periode treedt ook geslachtactiviteit op de voorgrond met de eraan verbonden gevaren. </w:t>
      </w:r>
    </w:p>
    <w:p w14:paraId="55AD2945" w14:textId="267579DE" w:rsidR="00D700DC" w:rsidRPr="00314B87" w:rsidRDefault="00D700DC" w:rsidP="00D700DC">
      <w:pPr>
        <w:pStyle w:val="Geenafstand"/>
        <w:rPr>
          <w:rFonts w:cs="Times"/>
        </w:rPr>
      </w:pPr>
      <w:r w:rsidRPr="00314B87">
        <w:rPr>
          <w:rFonts w:cs="Times New Roman"/>
        </w:rPr>
        <w:t xml:space="preserve">- </w:t>
      </w:r>
      <w:r w:rsidR="00D63FB1" w:rsidRPr="00314B87">
        <w:t xml:space="preserve">In de leeftijdsgroep boven de 60 jaar treden urineweginfecties meer op bij mannen dan bij vrouwen. </w:t>
      </w:r>
    </w:p>
    <w:p w14:paraId="207C0EB8" w14:textId="6F1510A8" w:rsidR="00D63FB1" w:rsidRPr="00520B69" w:rsidRDefault="00D63FB1" w:rsidP="00D700DC">
      <w:pPr>
        <w:pStyle w:val="Geenafstand"/>
        <w:rPr>
          <w:rFonts w:cs="Times"/>
          <w:i/>
          <w:u w:val="single"/>
        </w:rPr>
      </w:pPr>
      <w:r w:rsidRPr="00520B69">
        <w:rPr>
          <w:i/>
          <w:u w:val="single"/>
        </w:rPr>
        <w:t xml:space="preserve">Pathologie: </w:t>
      </w:r>
    </w:p>
    <w:p w14:paraId="7DE9BB4D" w14:textId="576613AF" w:rsidR="00D63FB1" w:rsidRPr="00314B87" w:rsidRDefault="00D63FB1" w:rsidP="00D700DC">
      <w:pPr>
        <w:pStyle w:val="Geenafstand"/>
      </w:pPr>
      <w:r w:rsidRPr="00314B87">
        <w:t xml:space="preserve">Het voorkomen van 1 -10000 bacteriekolonies per mL urine moet als een verontreiniging worden beschouwd. Het voorkomen van meer dan 10.000 maar minder dan 100.000 kolonies per mL wijst mogelijkerwijs op een urineweginfectie. In een dergelijke geval zal de arts het onderzoek herhalen. </w:t>
      </w:r>
    </w:p>
    <w:p w14:paraId="076B8C57" w14:textId="020DFAF1" w:rsidR="00D63FB1" w:rsidRPr="00314B87" w:rsidRDefault="00D63FB1" w:rsidP="00D700DC">
      <w:pPr>
        <w:pStyle w:val="Geenafstand"/>
      </w:pPr>
      <w:r w:rsidRPr="00314B87">
        <w:t>Het voorkomen van meer dan 100.000 kolonies per mL urine wijst altijd op het bestaan van een urineweginfectie. In het algemeen kan men stellen dat alle bacteriën die tot de normale darmflora behoren urineweginfecties kunnen veroorzaken. De symptomen zijn weinig, maar wel vaak plassen, pijn bij het plassen.</w:t>
      </w:r>
    </w:p>
    <w:p w14:paraId="6D60A546" w14:textId="77777777" w:rsidR="00D700DC" w:rsidRPr="00314B87" w:rsidRDefault="00D700DC" w:rsidP="00D700DC">
      <w:pPr>
        <w:pStyle w:val="Geenafstand"/>
        <w:rPr>
          <w:rFonts w:cs="Times"/>
        </w:rPr>
      </w:pPr>
    </w:p>
    <w:p w14:paraId="43F3A033" w14:textId="77777777" w:rsidR="00D63FB1" w:rsidRPr="00314B87" w:rsidRDefault="00D63FB1" w:rsidP="00D700DC">
      <w:pPr>
        <w:pStyle w:val="Geenafstand"/>
        <w:rPr>
          <w:rFonts w:cs="Times"/>
          <w:b/>
        </w:rPr>
      </w:pPr>
      <w:r w:rsidRPr="00314B87">
        <w:rPr>
          <w:b/>
        </w:rPr>
        <w:t>Bilirubine</w:t>
      </w:r>
    </w:p>
    <w:p w14:paraId="7455A003" w14:textId="77777777" w:rsidR="00D63FB1" w:rsidRPr="00314B87" w:rsidRDefault="00D63FB1" w:rsidP="00D700DC">
      <w:pPr>
        <w:pStyle w:val="Geenafstand"/>
        <w:rPr>
          <w:rFonts w:cs="Times"/>
        </w:rPr>
      </w:pPr>
      <w:r w:rsidRPr="00314B87">
        <w:t>Bilirubine is eveneens als urobiline een afbraak product van bloed. Het wordt eveneens in de levergevormd en uitgescheiden via de urine.</w:t>
      </w:r>
    </w:p>
    <w:p w14:paraId="13E88AFA" w14:textId="77777777" w:rsidR="00D63FB1" w:rsidRPr="00314B87" w:rsidRDefault="00D63FB1" w:rsidP="00D700DC">
      <w:pPr>
        <w:pStyle w:val="Geenafstand"/>
        <w:rPr>
          <w:rFonts w:cs="Times"/>
        </w:rPr>
      </w:pPr>
      <w:r w:rsidRPr="00520B69">
        <w:rPr>
          <w:i/>
          <w:u w:val="single"/>
        </w:rPr>
        <w:t>Pathologie:</w:t>
      </w:r>
      <w:r w:rsidRPr="00314B87">
        <w:t xml:space="preserve"> Vóórkomen van bilirubine in de urine wijst op aandoeningen van de lever, zoals hepatitis en geelzucht.</w:t>
      </w:r>
    </w:p>
    <w:p w14:paraId="2FB15157" w14:textId="77777777" w:rsidR="00D700DC" w:rsidRPr="00314B87" w:rsidRDefault="00D700DC" w:rsidP="00D700DC">
      <w:pPr>
        <w:pStyle w:val="Geenafstand"/>
        <w:rPr>
          <w:rFonts w:cs="Times"/>
          <w:i/>
          <w:iCs/>
        </w:rPr>
      </w:pPr>
    </w:p>
    <w:p w14:paraId="09FB4553" w14:textId="1199A0FE" w:rsidR="00D63FB1" w:rsidRPr="00314B87" w:rsidRDefault="00D63FB1" w:rsidP="00D700DC">
      <w:pPr>
        <w:pStyle w:val="Geenafstand"/>
        <w:rPr>
          <w:rFonts w:cs="Times"/>
          <w:b/>
        </w:rPr>
      </w:pPr>
      <w:r w:rsidRPr="00314B87">
        <w:rPr>
          <w:b/>
        </w:rPr>
        <w:t>Urobilinogeen</w:t>
      </w:r>
    </w:p>
    <w:p w14:paraId="079F32C2" w14:textId="77777777" w:rsidR="00D63FB1" w:rsidRPr="00314B87" w:rsidRDefault="00D63FB1" w:rsidP="00D700DC">
      <w:pPr>
        <w:pStyle w:val="Geenafstand"/>
        <w:rPr>
          <w:rFonts w:cs="Times"/>
        </w:rPr>
      </w:pPr>
      <w:r w:rsidRPr="00314B87">
        <w:t>Urobiline is een bruine galkleurstof voorkomende in de ontlasting en urine. Urobilinen en het kleurloze voorstadium urobilinogeen ontstaan bij de afbraak van bloed -en galkleurstof. Urobiline wordt geheel of gedeeltelijk uitgescheiden als urobilinogeen, dat door licht, lucht of bepaalde scheikundige stoffen overgaat in urobiline.</w:t>
      </w:r>
    </w:p>
    <w:p w14:paraId="016AF966" w14:textId="0B4D4638" w:rsidR="00D63FB1" w:rsidRPr="00314B87" w:rsidRDefault="00D63FB1" w:rsidP="00D700DC">
      <w:pPr>
        <w:pStyle w:val="Geenafstand"/>
      </w:pPr>
      <w:r w:rsidRPr="00520B69">
        <w:rPr>
          <w:i/>
          <w:u w:val="single"/>
        </w:rPr>
        <w:t>Pathologie:</w:t>
      </w:r>
      <w:r w:rsidRPr="00314B87">
        <w:t xml:space="preserve"> De aanwezigheid van urobilinogeen in de urine duidt op leveraandoeningen zoals: hepatitis, chronische leveraandoening door alcoholmisbruik,</w:t>
      </w:r>
      <w:r w:rsidR="00D700DC" w:rsidRPr="00314B87">
        <w:t xml:space="preserve"> galwegafsluiting en geelzucht.</w:t>
      </w:r>
    </w:p>
    <w:p w14:paraId="211A5C22" w14:textId="77777777" w:rsidR="00D700DC" w:rsidRPr="00314B87" w:rsidRDefault="00D700DC" w:rsidP="00D700DC">
      <w:pPr>
        <w:pStyle w:val="Geenafstand"/>
        <w:rPr>
          <w:rFonts w:cs="Times"/>
        </w:rPr>
      </w:pPr>
    </w:p>
    <w:p w14:paraId="547CBAF9" w14:textId="77777777" w:rsidR="00314B87" w:rsidRDefault="00314B87" w:rsidP="00D700DC">
      <w:pPr>
        <w:pStyle w:val="Geenafstand"/>
        <w:rPr>
          <w:b/>
        </w:rPr>
      </w:pPr>
    </w:p>
    <w:p w14:paraId="7FEE6504" w14:textId="501DC882" w:rsidR="00D63FB1" w:rsidRPr="00314B87" w:rsidRDefault="00D63FB1" w:rsidP="00D700DC">
      <w:pPr>
        <w:pStyle w:val="Geenafstand"/>
        <w:rPr>
          <w:rFonts w:cs="Times"/>
          <w:b/>
        </w:rPr>
      </w:pPr>
      <w:r w:rsidRPr="00314B87">
        <w:rPr>
          <w:b/>
        </w:rPr>
        <w:lastRenderedPageBreak/>
        <w:t>Albumine</w:t>
      </w:r>
      <w:r w:rsidR="00314B87">
        <w:rPr>
          <w:b/>
        </w:rPr>
        <w:t xml:space="preserve"> (eiwit)</w:t>
      </w:r>
    </w:p>
    <w:p w14:paraId="77A635AC" w14:textId="77777777" w:rsidR="00D63FB1" w:rsidRPr="00314B87" w:rsidRDefault="00D63FB1" w:rsidP="00D700DC">
      <w:pPr>
        <w:pStyle w:val="Geenafstand"/>
        <w:rPr>
          <w:rFonts w:cs="Times"/>
        </w:rPr>
      </w:pPr>
      <w:r w:rsidRPr="00314B87">
        <w:t>Albuminen zijn oplosbare eiwitten, die een belangrijk bestanddeel vormen van het bloedplasma. Plasma-eiwitten verlaten onder normale omstandigheden de bloedbaan niet en komen normalerwijs dus ook niet voor in de urine. Bij ernstige nieraandoeningen echter kunnen albuminen wel in de urine voorkomen.</w:t>
      </w:r>
    </w:p>
    <w:p w14:paraId="3E661087" w14:textId="77777777" w:rsidR="00D63FB1" w:rsidRPr="00314B87" w:rsidRDefault="00D63FB1" w:rsidP="00D700DC">
      <w:pPr>
        <w:pStyle w:val="Geenafstand"/>
      </w:pPr>
      <w:r w:rsidRPr="00520B69">
        <w:rPr>
          <w:i/>
          <w:u w:val="single"/>
        </w:rPr>
        <w:t>Pathologie:</w:t>
      </w:r>
      <w:r w:rsidRPr="00314B87">
        <w:t xml:space="preserve"> De aanwezigheid van albumine in de urine kan duiden op ontstekingen van de nieren, of geneesmiddelengebruik maar ook voortschrijdende diabetes (suikerziekte) met verlies van nierfunctie, tuberculose en zwangerschapsvergiftiging. Ook bij koorts kunnen albumine in de urine worden aangetroffen.</w:t>
      </w:r>
    </w:p>
    <w:p w14:paraId="2E8B78DC" w14:textId="77777777" w:rsidR="00D700DC" w:rsidRPr="00314B87" w:rsidRDefault="00D700DC" w:rsidP="00D700DC">
      <w:pPr>
        <w:pStyle w:val="Geenafstand"/>
        <w:rPr>
          <w:rFonts w:cs="Times"/>
        </w:rPr>
      </w:pPr>
    </w:p>
    <w:p w14:paraId="6C94ED6C" w14:textId="77777777" w:rsidR="00D63FB1" w:rsidRPr="00314B87" w:rsidRDefault="00D63FB1" w:rsidP="00D700DC">
      <w:pPr>
        <w:pStyle w:val="Geenafstand"/>
        <w:rPr>
          <w:rFonts w:cs="Times"/>
          <w:b/>
        </w:rPr>
      </w:pPr>
      <w:r w:rsidRPr="00314B87">
        <w:rPr>
          <w:b/>
        </w:rPr>
        <w:t>Zuurgraad</w:t>
      </w:r>
    </w:p>
    <w:p w14:paraId="28653508" w14:textId="77777777" w:rsidR="00D63FB1" w:rsidRPr="00314B87" w:rsidRDefault="00D63FB1" w:rsidP="00D700DC">
      <w:pPr>
        <w:pStyle w:val="Geenafstand"/>
        <w:rPr>
          <w:rFonts w:cs="Times"/>
        </w:rPr>
      </w:pPr>
      <w:r w:rsidRPr="00314B87">
        <w:t>Normale morgen urine is lichtzuur tot neutraal (pH 5-7), maar na een flinke maaltijd kan de urine sterk alkalisch (pH = 8) zijn. Dit is vooral te wijten aan de hoge productie van HCl in de maag.</w:t>
      </w:r>
    </w:p>
    <w:p w14:paraId="4DB043DB" w14:textId="77777777" w:rsidR="00D63FB1" w:rsidRPr="00520B69" w:rsidRDefault="00D63FB1" w:rsidP="00D700DC">
      <w:pPr>
        <w:pStyle w:val="Geenafstand"/>
        <w:rPr>
          <w:rFonts w:cs="Times"/>
          <w:i/>
          <w:u w:val="single"/>
        </w:rPr>
      </w:pPr>
      <w:r w:rsidRPr="00520B69">
        <w:rPr>
          <w:i/>
          <w:u w:val="single"/>
        </w:rPr>
        <w:t>Pathologie:</w:t>
      </w:r>
    </w:p>
    <w:p w14:paraId="7E27FB20" w14:textId="77777777" w:rsidR="00D63FB1" w:rsidRPr="00314B87" w:rsidRDefault="00D63FB1" w:rsidP="00D700DC">
      <w:pPr>
        <w:pStyle w:val="Geenafstand"/>
        <w:rPr>
          <w:rFonts w:cs="Times"/>
        </w:rPr>
      </w:pPr>
      <w:r w:rsidRPr="00314B87">
        <w:t>Sterke zure urine (pH &lt; 5) komt voor bij diabetes (suikerziekte) en bij hevige diarree. Sterke alkalische urine (pH &gt; 8) kan duiden op een urineweginfectie.</w:t>
      </w:r>
    </w:p>
    <w:p w14:paraId="37A85156" w14:textId="77777777" w:rsidR="00D700DC" w:rsidRPr="00314B87" w:rsidRDefault="00D700DC" w:rsidP="00D700DC">
      <w:pPr>
        <w:pStyle w:val="Geenafstand"/>
      </w:pPr>
    </w:p>
    <w:p w14:paraId="5EDA0145" w14:textId="77777777" w:rsidR="00D63FB1" w:rsidRPr="00314B87" w:rsidRDefault="00D63FB1" w:rsidP="00D700DC">
      <w:pPr>
        <w:pStyle w:val="Geenafstand"/>
        <w:rPr>
          <w:rFonts w:cs="Times"/>
          <w:b/>
        </w:rPr>
      </w:pPr>
      <w:r w:rsidRPr="00314B87">
        <w:rPr>
          <w:b/>
        </w:rPr>
        <w:t>Glucose</w:t>
      </w:r>
    </w:p>
    <w:p w14:paraId="6C6F9DA3" w14:textId="77777777" w:rsidR="00D63FB1" w:rsidRPr="00314B87" w:rsidRDefault="00D63FB1" w:rsidP="00D700DC">
      <w:pPr>
        <w:pStyle w:val="Geenafstand"/>
        <w:rPr>
          <w:rFonts w:cs="Times"/>
        </w:rPr>
      </w:pPr>
      <w:r w:rsidRPr="00314B87">
        <w:t>Normaal komt er geen glucose voor in de urine. Dus elke vorm van glucose heeft een pathologische oorsprong. Soms kan gebruik van medicatie een valse positieve uitslag geven, zoals het te hoog gebruik van vitamine C, aspirine, antibiotica. Het is dus noodzakelijk aan de patiënt te vragen of hij of zij bovengenoemde medicatie gebruikt heeft.</w:t>
      </w:r>
    </w:p>
    <w:p w14:paraId="10FF73CC" w14:textId="77777777" w:rsidR="00D63FB1" w:rsidRPr="00314B87" w:rsidRDefault="00D63FB1" w:rsidP="00D700DC">
      <w:pPr>
        <w:pStyle w:val="Geenafstand"/>
        <w:rPr>
          <w:rFonts w:cs="Times"/>
        </w:rPr>
      </w:pPr>
      <w:r w:rsidRPr="00520B69">
        <w:rPr>
          <w:i/>
          <w:u w:val="single"/>
        </w:rPr>
        <w:t>Pathologie:</w:t>
      </w:r>
      <w:r w:rsidRPr="00314B87">
        <w:t xml:space="preserve"> Als er teveel suiker in de urine zit kan dit vooral wijzen op verschillende vormen van diabetes (diabetes mellitus, zwangerschapsdiabetes) en op hormonale afwijkingen, waardoor de suikerspiegel in het bloed veel te hoog wordt.</w:t>
      </w:r>
    </w:p>
    <w:p w14:paraId="28F6B5A0" w14:textId="77777777" w:rsidR="00D700DC" w:rsidRPr="00314B87" w:rsidRDefault="00D700DC" w:rsidP="00D700DC">
      <w:pPr>
        <w:pStyle w:val="Geenafstand"/>
      </w:pPr>
    </w:p>
    <w:p w14:paraId="330A1D12" w14:textId="77777777" w:rsidR="00D63FB1" w:rsidRPr="00314B87" w:rsidRDefault="00D63FB1" w:rsidP="00D700DC">
      <w:pPr>
        <w:pStyle w:val="Geenafstand"/>
        <w:rPr>
          <w:rFonts w:cs="Times"/>
        </w:rPr>
      </w:pPr>
      <w:r w:rsidRPr="00314B87">
        <w:rPr>
          <w:b/>
        </w:rPr>
        <w:t>Nitriet</w:t>
      </w:r>
    </w:p>
    <w:p w14:paraId="260A0BB7" w14:textId="77777777" w:rsidR="00D63FB1" w:rsidRPr="00314B87" w:rsidRDefault="00D63FB1" w:rsidP="00D700DC">
      <w:pPr>
        <w:pStyle w:val="Geenafstand"/>
        <w:rPr>
          <w:rFonts w:cs="Times"/>
        </w:rPr>
      </w:pPr>
      <w:r w:rsidRPr="00314B87">
        <w:t>Nitriet is een stikstofzout dat ontstaat bij de bacteriële afbraak van urine. Deze afbraak heeft steeds bij verse urine een pathogene oorsprong</w:t>
      </w:r>
    </w:p>
    <w:p w14:paraId="6A702C97" w14:textId="77777777" w:rsidR="00D63FB1" w:rsidRPr="00314B87" w:rsidRDefault="00D63FB1" w:rsidP="00D700DC">
      <w:pPr>
        <w:pStyle w:val="Geenafstand"/>
        <w:rPr>
          <w:rFonts w:cs="Times"/>
        </w:rPr>
      </w:pPr>
      <w:r w:rsidRPr="00520B69">
        <w:rPr>
          <w:i/>
          <w:u w:val="single"/>
        </w:rPr>
        <w:t>Pathologie:</w:t>
      </w:r>
      <w:r w:rsidRPr="00314B87">
        <w:t xml:space="preserve"> Nitriet in de urine wijst op een urineweginfectie met nitrietvormende bacteriën. Soms kan door het te lang blootstellen van urine aan de buitenlucht besmetting met bacteriën van buitenaf optreden.</w:t>
      </w:r>
    </w:p>
    <w:p w14:paraId="5217FD6C" w14:textId="4F4519AC" w:rsidR="00D63FB1" w:rsidRPr="00314B87" w:rsidRDefault="00D63FB1" w:rsidP="00D700DC">
      <w:pPr>
        <w:pStyle w:val="Geenafstand"/>
        <w:rPr>
          <w:rFonts w:cs="Times"/>
        </w:rPr>
      </w:pPr>
    </w:p>
    <w:p w14:paraId="1BA2824F" w14:textId="446DD99B" w:rsidR="00D700DC" w:rsidRPr="00314B87" w:rsidRDefault="00D700DC" w:rsidP="00D700DC">
      <w:pPr>
        <w:pStyle w:val="Geenafstand"/>
        <w:rPr>
          <w:rFonts w:cs="Times"/>
          <w:b/>
        </w:rPr>
      </w:pPr>
      <w:r w:rsidRPr="00314B87">
        <w:rPr>
          <w:rFonts w:cs="Times"/>
          <w:b/>
        </w:rPr>
        <w:t>Ketonen</w:t>
      </w:r>
    </w:p>
    <w:p w14:paraId="7D6204CD" w14:textId="77777777" w:rsidR="00D63FB1" w:rsidRPr="00314B87" w:rsidRDefault="00D63FB1" w:rsidP="00D700DC">
      <w:pPr>
        <w:pStyle w:val="Geenafstand"/>
        <w:rPr>
          <w:rFonts w:cs="Times"/>
        </w:rPr>
      </w:pPr>
      <w:r w:rsidRPr="00314B87">
        <w:t>Na een zware lichamelijke inspanning kan het voorkomen dat de urine keto-positief is, d.w.z. dat er ketonen in de urine zijn aan te tonen. Dit is vooral te wijten aan een tekort van glycogeen in de lever. Het lichaam gaat dan over op verbranding van vet. Daarbij ontstaan ketonen.</w:t>
      </w:r>
    </w:p>
    <w:p w14:paraId="345F343E" w14:textId="77777777" w:rsidR="00D63FB1" w:rsidRPr="00314B87" w:rsidRDefault="00D63FB1" w:rsidP="00D700DC">
      <w:pPr>
        <w:pStyle w:val="Geenafstand"/>
        <w:rPr>
          <w:rFonts w:cs="Times"/>
        </w:rPr>
      </w:pPr>
      <w:r w:rsidRPr="00520B69">
        <w:rPr>
          <w:i/>
          <w:u w:val="single"/>
        </w:rPr>
        <w:t>Pathologie:</w:t>
      </w:r>
      <w:r w:rsidRPr="00314B87">
        <w:t xml:space="preserve"> Het aantonen van ketonen in de urine kan duiden op stofwisselingsproblemen. Deze kunnen optreden bij personen met suikerziekte (als ze een te hoge bloedsuikerspiegel hebben (hyperglycemie), maar ook bij personen die een strenge vermageringskuur volgen. Ook dan ontstaat er uiteindelijk een tekort aan glycogeen in de lever. De aanwezigheid van ketonen in de urine kunnen ook wijzen op zwangerschapsvergiftiging en koorts.</w:t>
      </w:r>
    </w:p>
    <w:p w14:paraId="3AAE9802" w14:textId="54D1B8D3" w:rsidR="00314B87" w:rsidRPr="00500838" w:rsidRDefault="00314B87" w:rsidP="00314B87">
      <w:pPr>
        <w:pStyle w:val="Geenafstand"/>
        <w:rPr>
          <w:b/>
          <w:sz w:val="24"/>
        </w:rPr>
      </w:pPr>
    </w:p>
    <w:p w14:paraId="6C8D0C65" w14:textId="1C451A14" w:rsidR="00E7275E" w:rsidRPr="00314B87" w:rsidRDefault="00E7275E" w:rsidP="00314B87">
      <w:pPr>
        <w:spacing w:before="100" w:beforeAutospacing="1" w:after="100" w:afterAutospacing="1" w:line="240" w:lineRule="auto"/>
        <w:rPr>
          <w:b/>
          <w:sz w:val="24"/>
        </w:rPr>
      </w:pPr>
    </w:p>
    <w:sectPr w:rsidR="00E7275E" w:rsidRPr="00314B87" w:rsidSect="008E2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F20DE4"/>
    <w:multiLevelType w:val="hybridMultilevel"/>
    <w:tmpl w:val="11C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C221D"/>
    <w:multiLevelType w:val="hybridMultilevel"/>
    <w:tmpl w:val="694CE1BE"/>
    <w:lvl w:ilvl="0" w:tplc="8EE8E4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0161E"/>
    <w:multiLevelType w:val="multilevel"/>
    <w:tmpl w:val="6D0E4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379BA"/>
    <w:multiLevelType w:val="multilevel"/>
    <w:tmpl w:val="670C8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F4636"/>
    <w:multiLevelType w:val="hybridMultilevel"/>
    <w:tmpl w:val="73609E66"/>
    <w:lvl w:ilvl="0" w:tplc="2884C53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32986"/>
    <w:multiLevelType w:val="hybridMultilevel"/>
    <w:tmpl w:val="0B9CB0B6"/>
    <w:lvl w:ilvl="0" w:tplc="DABE391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C6693"/>
    <w:multiLevelType w:val="hybridMultilevel"/>
    <w:tmpl w:val="27A692FA"/>
    <w:lvl w:ilvl="0" w:tplc="61567E7E">
      <w:start w:val="3"/>
      <w:numFmt w:val="bullet"/>
      <w:lvlText w:val=""/>
      <w:lvlJc w:val="left"/>
      <w:pPr>
        <w:ind w:left="720" w:hanging="360"/>
      </w:pPr>
      <w:rPr>
        <w:rFonts w:ascii="Symbol" w:eastAsiaTheme="minorHAnsi" w:hAnsi="Symbol" w:cstheme="minorBidi"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4C24CC5"/>
    <w:multiLevelType w:val="hybridMultilevel"/>
    <w:tmpl w:val="AE6C1054"/>
    <w:lvl w:ilvl="0" w:tplc="1EAC284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D41241B"/>
    <w:multiLevelType w:val="hybridMultilevel"/>
    <w:tmpl w:val="9906FBAC"/>
    <w:lvl w:ilvl="0" w:tplc="277C189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05B1B06"/>
    <w:multiLevelType w:val="hybridMultilevel"/>
    <w:tmpl w:val="6242F8EE"/>
    <w:lvl w:ilvl="0" w:tplc="65AAB190">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D4A600A"/>
    <w:multiLevelType w:val="hybridMultilevel"/>
    <w:tmpl w:val="82AED5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F3576A9"/>
    <w:multiLevelType w:val="hybridMultilevel"/>
    <w:tmpl w:val="16203684"/>
    <w:lvl w:ilvl="0" w:tplc="445E524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3"/>
  </w:num>
  <w:num w:numId="5">
    <w:abstractNumId w:val="5"/>
  </w:num>
  <w:num w:numId="6">
    <w:abstractNumId w:val="4"/>
  </w:num>
  <w:num w:numId="7">
    <w:abstractNumId w:val="9"/>
  </w:num>
  <w:num w:numId="8">
    <w:abstractNumId w:val="12"/>
  </w:num>
  <w:num w:numId="9">
    <w:abstractNumId w:val="8"/>
  </w:num>
  <w:num w:numId="10">
    <w:abstractNumId w:val="11"/>
  </w:num>
  <w:num w:numId="11">
    <w:abstractNumId w:val="7"/>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FB"/>
    <w:rsid w:val="0002437D"/>
    <w:rsid w:val="00052F9E"/>
    <w:rsid w:val="000A0F52"/>
    <w:rsid w:val="000E40C2"/>
    <w:rsid w:val="0011204A"/>
    <w:rsid w:val="00151235"/>
    <w:rsid w:val="001A3711"/>
    <w:rsid w:val="001B177B"/>
    <w:rsid w:val="001F6DF8"/>
    <w:rsid w:val="00280EE1"/>
    <w:rsid w:val="002E745E"/>
    <w:rsid w:val="002F007E"/>
    <w:rsid w:val="003011CC"/>
    <w:rsid w:val="00314B87"/>
    <w:rsid w:val="003333E7"/>
    <w:rsid w:val="00405073"/>
    <w:rsid w:val="0043766F"/>
    <w:rsid w:val="00496AD6"/>
    <w:rsid w:val="004F0994"/>
    <w:rsid w:val="004F1D09"/>
    <w:rsid w:val="004F7BF6"/>
    <w:rsid w:val="00500838"/>
    <w:rsid w:val="00514E9D"/>
    <w:rsid w:val="00520B69"/>
    <w:rsid w:val="005872AE"/>
    <w:rsid w:val="005C2DB0"/>
    <w:rsid w:val="005E4E48"/>
    <w:rsid w:val="00616746"/>
    <w:rsid w:val="00697800"/>
    <w:rsid w:val="006B7806"/>
    <w:rsid w:val="007859FF"/>
    <w:rsid w:val="007B04D2"/>
    <w:rsid w:val="007C2C6B"/>
    <w:rsid w:val="008136D3"/>
    <w:rsid w:val="008729FB"/>
    <w:rsid w:val="008E24C0"/>
    <w:rsid w:val="00917C0F"/>
    <w:rsid w:val="009246D1"/>
    <w:rsid w:val="00977BA2"/>
    <w:rsid w:val="00980E40"/>
    <w:rsid w:val="009C342B"/>
    <w:rsid w:val="009E51BF"/>
    <w:rsid w:val="00A370A3"/>
    <w:rsid w:val="00A8345A"/>
    <w:rsid w:val="00AF698F"/>
    <w:rsid w:val="00AF78DF"/>
    <w:rsid w:val="00B12E9B"/>
    <w:rsid w:val="00B72755"/>
    <w:rsid w:val="00B866F2"/>
    <w:rsid w:val="00B95EE4"/>
    <w:rsid w:val="00BC26CB"/>
    <w:rsid w:val="00C9469B"/>
    <w:rsid w:val="00D54884"/>
    <w:rsid w:val="00D63FB1"/>
    <w:rsid w:val="00D700DC"/>
    <w:rsid w:val="00D86BFA"/>
    <w:rsid w:val="00DA460F"/>
    <w:rsid w:val="00E46925"/>
    <w:rsid w:val="00E7275E"/>
    <w:rsid w:val="00E772E5"/>
    <w:rsid w:val="00F10B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1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link w:val="Kop3Teken"/>
    <w:uiPriority w:val="9"/>
    <w:qFormat/>
    <w:rsid w:val="0002437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29FB"/>
    <w:pPr>
      <w:spacing w:after="0" w:line="240" w:lineRule="auto"/>
    </w:pPr>
  </w:style>
  <w:style w:type="paragraph" w:styleId="Ballontekst">
    <w:name w:val="Balloon Text"/>
    <w:basedOn w:val="Normaal"/>
    <w:link w:val="BallontekstTeken"/>
    <w:uiPriority w:val="99"/>
    <w:semiHidden/>
    <w:unhideWhenUsed/>
    <w:rsid w:val="008729F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729FB"/>
    <w:rPr>
      <w:rFonts w:ascii="Tahoma" w:hAnsi="Tahoma" w:cs="Tahoma"/>
      <w:sz w:val="16"/>
      <w:szCs w:val="16"/>
    </w:rPr>
  </w:style>
  <w:style w:type="table" w:styleId="Tabelraster">
    <w:name w:val="Table Grid"/>
    <w:basedOn w:val="Standaardtabel"/>
    <w:uiPriority w:val="59"/>
    <w:rsid w:val="00B12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raster3-accent5">
    <w:name w:val="Medium Grid 3 Accent 5"/>
    <w:basedOn w:val="Standaardtabel"/>
    <w:uiPriority w:val="69"/>
    <w:rsid w:val="009C34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2-accent3">
    <w:name w:val="Medium Grid 2 Accent 3"/>
    <w:basedOn w:val="Standaardtabel"/>
    <w:uiPriority w:val="68"/>
    <w:rsid w:val="009C342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9C342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3-accent6">
    <w:name w:val="Medium Grid 3 Accent 6"/>
    <w:basedOn w:val="Standaardtabel"/>
    <w:uiPriority w:val="69"/>
    <w:rsid w:val="009C34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Kop3Teken">
    <w:name w:val="Kop 3 Teken"/>
    <w:basedOn w:val="Standaardalinea-lettertype"/>
    <w:link w:val="Kop3"/>
    <w:uiPriority w:val="9"/>
    <w:rsid w:val="0002437D"/>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02437D"/>
    <w:rPr>
      <w:b/>
      <w:bCs/>
    </w:rPr>
  </w:style>
  <w:style w:type="paragraph" w:styleId="Normaalweb">
    <w:name w:val="Normal (Web)"/>
    <w:basedOn w:val="Normaal"/>
    <w:uiPriority w:val="99"/>
    <w:semiHidden/>
    <w:unhideWhenUsed/>
    <w:rsid w:val="000243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2437D"/>
  </w:style>
  <w:style w:type="character" w:styleId="Nadruk">
    <w:name w:val="Emphasis"/>
    <w:basedOn w:val="Standaardalinea-lettertype"/>
    <w:uiPriority w:val="20"/>
    <w:qFormat/>
    <w:rsid w:val="0002437D"/>
    <w:rPr>
      <w:i/>
      <w:iCs/>
    </w:rPr>
  </w:style>
  <w:style w:type="character" w:styleId="Hyperlink">
    <w:name w:val="Hyperlink"/>
    <w:basedOn w:val="Standaardalinea-lettertype"/>
    <w:uiPriority w:val="99"/>
    <w:unhideWhenUsed/>
    <w:rsid w:val="0002437D"/>
    <w:rPr>
      <w:color w:val="0000FF"/>
      <w:u w:val="single"/>
    </w:rPr>
  </w:style>
  <w:style w:type="paragraph" w:styleId="Lijstalinea">
    <w:name w:val="List Paragraph"/>
    <w:basedOn w:val="Normaal"/>
    <w:uiPriority w:val="34"/>
    <w:qFormat/>
    <w:rsid w:val="000243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link w:val="Kop3Teken"/>
    <w:uiPriority w:val="9"/>
    <w:qFormat/>
    <w:rsid w:val="0002437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29FB"/>
    <w:pPr>
      <w:spacing w:after="0" w:line="240" w:lineRule="auto"/>
    </w:pPr>
  </w:style>
  <w:style w:type="paragraph" w:styleId="Ballontekst">
    <w:name w:val="Balloon Text"/>
    <w:basedOn w:val="Normaal"/>
    <w:link w:val="BallontekstTeken"/>
    <w:uiPriority w:val="99"/>
    <w:semiHidden/>
    <w:unhideWhenUsed/>
    <w:rsid w:val="008729F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729FB"/>
    <w:rPr>
      <w:rFonts w:ascii="Tahoma" w:hAnsi="Tahoma" w:cs="Tahoma"/>
      <w:sz w:val="16"/>
      <w:szCs w:val="16"/>
    </w:rPr>
  </w:style>
  <w:style w:type="table" w:styleId="Tabelraster">
    <w:name w:val="Table Grid"/>
    <w:basedOn w:val="Standaardtabel"/>
    <w:uiPriority w:val="59"/>
    <w:rsid w:val="00B12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raster3-accent5">
    <w:name w:val="Medium Grid 3 Accent 5"/>
    <w:basedOn w:val="Standaardtabel"/>
    <w:uiPriority w:val="69"/>
    <w:rsid w:val="009C34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2-accent3">
    <w:name w:val="Medium Grid 2 Accent 3"/>
    <w:basedOn w:val="Standaardtabel"/>
    <w:uiPriority w:val="68"/>
    <w:rsid w:val="009C342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9C342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3-accent6">
    <w:name w:val="Medium Grid 3 Accent 6"/>
    <w:basedOn w:val="Standaardtabel"/>
    <w:uiPriority w:val="69"/>
    <w:rsid w:val="009C34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Kop3Teken">
    <w:name w:val="Kop 3 Teken"/>
    <w:basedOn w:val="Standaardalinea-lettertype"/>
    <w:link w:val="Kop3"/>
    <w:uiPriority w:val="9"/>
    <w:rsid w:val="0002437D"/>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02437D"/>
    <w:rPr>
      <w:b/>
      <w:bCs/>
    </w:rPr>
  </w:style>
  <w:style w:type="paragraph" w:styleId="Normaalweb">
    <w:name w:val="Normal (Web)"/>
    <w:basedOn w:val="Normaal"/>
    <w:uiPriority w:val="99"/>
    <w:semiHidden/>
    <w:unhideWhenUsed/>
    <w:rsid w:val="000243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2437D"/>
  </w:style>
  <w:style w:type="character" w:styleId="Nadruk">
    <w:name w:val="Emphasis"/>
    <w:basedOn w:val="Standaardalinea-lettertype"/>
    <w:uiPriority w:val="20"/>
    <w:qFormat/>
    <w:rsid w:val="0002437D"/>
    <w:rPr>
      <w:i/>
      <w:iCs/>
    </w:rPr>
  </w:style>
  <w:style w:type="character" w:styleId="Hyperlink">
    <w:name w:val="Hyperlink"/>
    <w:basedOn w:val="Standaardalinea-lettertype"/>
    <w:uiPriority w:val="99"/>
    <w:unhideWhenUsed/>
    <w:rsid w:val="0002437D"/>
    <w:rPr>
      <w:color w:val="0000FF"/>
      <w:u w:val="single"/>
    </w:rPr>
  </w:style>
  <w:style w:type="paragraph" w:styleId="Lijstalinea">
    <w:name w:val="List Paragraph"/>
    <w:basedOn w:val="Normaal"/>
    <w:uiPriority w:val="34"/>
    <w:qFormat/>
    <w:rsid w:val="00024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99840">
      <w:bodyDiv w:val="1"/>
      <w:marLeft w:val="0"/>
      <w:marRight w:val="0"/>
      <w:marTop w:val="0"/>
      <w:marBottom w:val="0"/>
      <w:divBdr>
        <w:top w:val="none" w:sz="0" w:space="0" w:color="auto"/>
        <w:left w:val="none" w:sz="0" w:space="0" w:color="auto"/>
        <w:bottom w:val="none" w:sz="0" w:space="0" w:color="auto"/>
        <w:right w:val="none" w:sz="0" w:space="0" w:color="auto"/>
      </w:divBdr>
      <w:divsChild>
        <w:div w:id="1755086240">
          <w:blockQuote w:val="1"/>
          <w:marLeft w:val="720"/>
          <w:marRight w:val="720"/>
          <w:marTop w:val="100"/>
          <w:marBottom w:val="100"/>
          <w:divBdr>
            <w:top w:val="none" w:sz="0" w:space="0" w:color="auto"/>
            <w:left w:val="none" w:sz="0" w:space="0" w:color="auto"/>
            <w:bottom w:val="none" w:sz="0" w:space="0" w:color="auto"/>
            <w:right w:val="none" w:sz="0" w:space="0" w:color="auto"/>
          </w:divBdr>
        </w:div>
        <w:div w:id="47560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5A23-D11C-0048-9D1B-F56650B9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1575</Words>
  <Characters>8667</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SGC</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Gregorius College</dc:creator>
  <cp:lastModifiedBy>Jarco Smeenk</cp:lastModifiedBy>
  <cp:revision>5</cp:revision>
  <cp:lastPrinted>2014-03-26T15:14:00Z</cp:lastPrinted>
  <dcterms:created xsi:type="dcterms:W3CDTF">2016-03-10T19:58:00Z</dcterms:created>
  <dcterms:modified xsi:type="dcterms:W3CDTF">2016-03-14T14:55:00Z</dcterms:modified>
</cp:coreProperties>
</file>